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9F" w:rsidRPr="000D34BB" w:rsidRDefault="00C9719F" w:rsidP="00C9719F">
      <w:pPr>
        <w:spacing w:line="360" w:lineRule="auto"/>
        <w:ind w:left="-284" w:right="-568"/>
        <w:jc w:val="center"/>
        <w:rPr>
          <w:rFonts w:ascii="Arial" w:hAnsi="Arial" w:cs="Arial"/>
          <w:b/>
        </w:rPr>
      </w:pPr>
      <w:r>
        <w:rPr>
          <w:rFonts w:ascii="Arial" w:hAnsi="Arial" w:cs="Arial"/>
          <w:b/>
        </w:rPr>
        <w:t>PROCESSO SELETIVO</w:t>
      </w:r>
    </w:p>
    <w:p w:rsidR="00C9719F" w:rsidRPr="000D34BB" w:rsidRDefault="00C9719F" w:rsidP="00C9719F">
      <w:pPr>
        <w:spacing w:line="360" w:lineRule="auto"/>
        <w:ind w:left="-284" w:right="-568"/>
        <w:jc w:val="center"/>
        <w:rPr>
          <w:rFonts w:ascii="Arial" w:hAnsi="Arial" w:cs="Arial"/>
          <w:b/>
        </w:rPr>
      </w:pPr>
      <w:r w:rsidRPr="000D34BB">
        <w:rPr>
          <w:rFonts w:ascii="Arial" w:hAnsi="Arial" w:cs="Arial"/>
          <w:b/>
        </w:rPr>
        <w:t xml:space="preserve">MUNICÍPIO DE </w:t>
      </w:r>
      <w:r>
        <w:rPr>
          <w:rFonts w:ascii="Arial" w:hAnsi="Arial" w:cs="Arial"/>
          <w:b/>
        </w:rPr>
        <w:t>POUSO ALTO</w:t>
      </w:r>
      <w:r w:rsidRPr="000D34BB">
        <w:rPr>
          <w:rFonts w:ascii="Arial" w:hAnsi="Arial" w:cs="Arial"/>
          <w:b/>
        </w:rPr>
        <w:t>/MG</w:t>
      </w:r>
    </w:p>
    <w:p w:rsidR="00C9719F" w:rsidRPr="000D34BB" w:rsidRDefault="00C9719F" w:rsidP="00C9719F">
      <w:pPr>
        <w:spacing w:line="360" w:lineRule="auto"/>
        <w:ind w:left="-284" w:right="-568"/>
        <w:jc w:val="center"/>
        <w:rPr>
          <w:rFonts w:ascii="Arial" w:hAnsi="Arial" w:cs="Arial"/>
          <w:b/>
        </w:rPr>
      </w:pPr>
    </w:p>
    <w:p w:rsidR="00C9719F" w:rsidRDefault="00C9719F" w:rsidP="00C9719F">
      <w:pPr>
        <w:spacing w:line="360" w:lineRule="auto"/>
        <w:ind w:left="-284" w:right="-568"/>
        <w:jc w:val="both"/>
        <w:rPr>
          <w:rFonts w:ascii="Arial" w:hAnsi="Arial" w:cs="Arial"/>
        </w:rPr>
      </w:pPr>
      <w:r w:rsidRPr="000D34BB">
        <w:rPr>
          <w:rFonts w:ascii="Arial" w:hAnsi="Arial" w:cs="Arial"/>
        </w:rPr>
        <w:t>A Comissão de Acompanhamento do</w:t>
      </w:r>
      <w:r>
        <w:rPr>
          <w:rFonts w:ascii="Arial" w:hAnsi="Arial" w:cs="Arial"/>
        </w:rPr>
        <w:t xml:space="preserve"> Processo Seletivo do Município de Pouso Alto</w:t>
      </w:r>
      <w:r w:rsidRPr="000D34BB">
        <w:rPr>
          <w:rFonts w:ascii="Arial" w:hAnsi="Arial" w:cs="Arial"/>
        </w:rPr>
        <w:t xml:space="preserve">/MG, nomeada através da Portaria especificamente para esta finalidade, neste ato por seu Presidente, no uso de suas atribuições legais, publica </w:t>
      </w:r>
      <w:r w:rsidRPr="000D34BB">
        <w:rPr>
          <w:rFonts w:ascii="Arial" w:hAnsi="Arial" w:cs="Arial"/>
          <w:b/>
          <w:bCs/>
        </w:rPr>
        <w:t>ERRATA 00</w:t>
      </w:r>
      <w:r>
        <w:rPr>
          <w:rFonts w:ascii="Arial" w:hAnsi="Arial" w:cs="Arial"/>
          <w:b/>
          <w:bCs/>
        </w:rPr>
        <w:t>3</w:t>
      </w:r>
      <w:r w:rsidRPr="000D34BB">
        <w:rPr>
          <w:rFonts w:ascii="Arial" w:hAnsi="Arial" w:cs="Arial"/>
          <w:b/>
          <w:bCs/>
        </w:rPr>
        <w:t>/2019</w:t>
      </w:r>
      <w:r w:rsidRPr="000D34BB">
        <w:rPr>
          <w:rFonts w:ascii="Arial" w:hAnsi="Arial" w:cs="Arial"/>
        </w:rPr>
        <w:t xml:space="preserve"> junto ao Edital de </w:t>
      </w:r>
      <w:r>
        <w:rPr>
          <w:rFonts w:ascii="Arial" w:hAnsi="Arial" w:cs="Arial"/>
        </w:rPr>
        <w:t>Processo Seletivo</w:t>
      </w:r>
      <w:r w:rsidRPr="000D34BB">
        <w:rPr>
          <w:rFonts w:ascii="Arial" w:hAnsi="Arial" w:cs="Arial"/>
        </w:rPr>
        <w:t xml:space="preserve">, passando as disposições abaixo especificadas vigorar com as seguintes redações: </w:t>
      </w:r>
    </w:p>
    <w:p w:rsidR="00C9719F" w:rsidRDefault="00C9719F" w:rsidP="00C9719F">
      <w:pPr>
        <w:spacing w:line="360" w:lineRule="auto"/>
        <w:ind w:left="-284" w:right="-568"/>
        <w:jc w:val="both"/>
        <w:rPr>
          <w:rFonts w:ascii="Arial" w:hAnsi="Arial" w:cs="Arial"/>
        </w:rPr>
      </w:pPr>
    </w:p>
    <w:p w:rsidR="00C9719F" w:rsidRDefault="00C9719F" w:rsidP="0004394B">
      <w:pPr>
        <w:spacing w:line="360" w:lineRule="auto"/>
        <w:ind w:left="-284" w:right="-568"/>
        <w:jc w:val="both"/>
        <w:rPr>
          <w:rFonts w:ascii="Arial" w:hAnsi="Arial" w:cs="Arial"/>
          <w:b/>
        </w:rPr>
      </w:pPr>
      <w:r>
        <w:rPr>
          <w:rFonts w:ascii="Arial" w:hAnsi="Arial" w:cs="Arial"/>
          <w:b/>
        </w:rPr>
        <w:t>CONSIDERAÇÕES PRELIMINARES</w:t>
      </w:r>
    </w:p>
    <w:p w:rsidR="0004394B" w:rsidRDefault="0004394B" w:rsidP="0004394B">
      <w:pPr>
        <w:spacing w:line="360" w:lineRule="auto"/>
        <w:ind w:left="-284" w:right="-568"/>
        <w:jc w:val="both"/>
        <w:rPr>
          <w:rFonts w:ascii="Arial" w:hAnsi="Arial" w:cs="Arial"/>
          <w:b/>
        </w:rPr>
      </w:pPr>
    </w:p>
    <w:p w:rsidR="0004394B" w:rsidRDefault="0004394B" w:rsidP="0004394B">
      <w:pPr>
        <w:spacing w:line="360" w:lineRule="auto"/>
        <w:ind w:left="-284" w:right="-568"/>
        <w:jc w:val="both"/>
        <w:rPr>
          <w:rFonts w:ascii="Arial" w:hAnsi="Arial" w:cs="Arial"/>
          <w:b/>
        </w:rPr>
      </w:pPr>
      <w:r>
        <w:rPr>
          <w:rFonts w:ascii="Arial" w:hAnsi="Arial" w:cs="Arial"/>
          <w:b/>
        </w:rPr>
        <w:t>Considerando Legislação Federal, especificamente a Lei 11.350/2006 com alterações posteriores promovidas pela Lei 13.595/2018 que dispõe sobre os cargos de Agente Comunitári</w:t>
      </w:r>
      <w:r w:rsidR="001A0E59">
        <w:rPr>
          <w:rFonts w:ascii="Arial" w:hAnsi="Arial" w:cs="Arial"/>
          <w:b/>
        </w:rPr>
        <w:t>o de Saúde e Agente de End</w:t>
      </w:r>
      <w:r w:rsidR="005D663D">
        <w:rPr>
          <w:rFonts w:ascii="Arial" w:hAnsi="Arial" w:cs="Arial"/>
          <w:b/>
        </w:rPr>
        <w:t>emias;</w:t>
      </w:r>
    </w:p>
    <w:p w:rsidR="005D663D" w:rsidRDefault="005D663D" w:rsidP="0004394B">
      <w:pPr>
        <w:spacing w:line="360" w:lineRule="auto"/>
        <w:ind w:left="-284" w:right="-568"/>
        <w:jc w:val="both"/>
        <w:rPr>
          <w:rFonts w:ascii="Arial" w:hAnsi="Arial" w:cs="Arial"/>
          <w:b/>
        </w:rPr>
      </w:pPr>
    </w:p>
    <w:p w:rsidR="00D75018" w:rsidRDefault="005D663D" w:rsidP="0004394B">
      <w:pPr>
        <w:spacing w:line="360" w:lineRule="auto"/>
        <w:ind w:left="-284" w:right="-568"/>
        <w:jc w:val="both"/>
        <w:rPr>
          <w:rFonts w:ascii="Arial" w:hAnsi="Arial" w:cs="Arial"/>
          <w:b/>
        </w:rPr>
      </w:pPr>
      <w:r>
        <w:rPr>
          <w:rFonts w:ascii="Arial" w:hAnsi="Arial" w:cs="Arial"/>
          <w:b/>
        </w:rPr>
        <w:t>Considerando cronograma de eventos estabelecido</w:t>
      </w:r>
      <w:r w:rsidR="00D75018">
        <w:rPr>
          <w:rFonts w:ascii="Arial" w:hAnsi="Arial" w:cs="Arial"/>
          <w:b/>
        </w:rPr>
        <w:t>;</w:t>
      </w:r>
    </w:p>
    <w:p w:rsidR="00D75018" w:rsidRDefault="00D75018" w:rsidP="0004394B">
      <w:pPr>
        <w:spacing w:line="360" w:lineRule="auto"/>
        <w:ind w:left="-284" w:right="-568"/>
        <w:jc w:val="both"/>
        <w:rPr>
          <w:rFonts w:ascii="Arial" w:hAnsi="Arial" w:cs="Arial"/>
          <w:b/>
        </w:rPr>
      </w:pPr>
    </w:p>
    <w:p w:rsidR="005D663D" w:rsidRDefault="00D75018" w:rsidP="0004394B">
      <w:pPr>
        <w:spacing w:line="360" w:lineRule="auto"/>
        <w:ind w:left="-284" w:right="-568"/>
        <w:jc w:val="both"/>
        <w:rPr>
          <w:rFonts w:ascii="Arial" w:hAnsi="Arial" w:cs="Arial"/>
          <w:b/>
        </w:rPr>
      </w:pPr>
      <w:r>
        <w:rPr>
          <w:rFonts w:ascii="Arial" w:hAnsi="Arial" w:cs="Arial"/>
          <w:b/>
        </w:rPr>
        <w:t xml:space="preserve">Considerando que </w:t>
      </w:r>
      <w:r w:rsidR="005D663D">
        <w:rPr>
          <w:rFonts w:ascii="Arial" w:hAnsi="Arial" w:cs="Arial"/>
          <w:b/>
        </w:rPr>
        <w:t xml:space="preserve">para a realização da prova objetiva ainda restam 29 (vinte e </w:t>
      </w:r>
      <w:proofErr w:type="gramStart"/>
      <w:r w:rsidR="005D663D">
        <w:rPr>
          <w:rFonts w:ascii="Arial" w:hAnsi="Arial" w:cs="Arial"/>
          <w:b/>
        </w:rPr>
        <w:t>nove</w:t>
      </w:r>
      <w:proofErr w:type="gramEnd"/>
      <w:r w:rsidR="005D663D">
        <w:rPr>
          <w:rFonts w:ascii="Arial" w:hAnsi="Arial" w:cs="Arial"/>
          <w:b/>
        </w:rPr>
        <w:t>) dias</w:t>
      </w:r>
      <w:r>
        <w:rPr>
          <w:rFonts w:ascii="Arial" w:hAnsi="Arial" w:cs="Arial"/>
          <w:b/>
        </w:rPr>
        <w:t>, tempo hábil para preparação dos candidatos</w:t>
      </w:r>
      <w:r w:rsidR="005D663D">
        <w:rPr>
          <w:rFonts w:ascii="Arial" w:hAnsi="Arial" w:cs="Arial"/>
          <w:b/>
        </w:rPr>
        <w:t>;</w:t>
      </w:r>
    </w:p>
    <w:p w:rsidR="00D75018" w:rsidRDefault="00D75018" w:rsidP="0004394B">
      <w:pPr>
        <w:spacing w:line="360" w:lineRule="auto"/>
        <w:ind w:left="-284" w:right="-568"/>
        <w:jc w:val="both"/>
        <w:rPr>
          <w:rFonts w:ascii="Arial" w:hAnsi="Arial" w:cs="Arial"/>
          <w:b/>
        </w:rPr>
      </w:pPr>
    </w:p>
    <w:p w:rsidR="00C9719F" w:rsidRDefault="00C9719F" w:rsidP="00C9719F">
      <w:pPr>
        <w:spacing w:line="360" w:lineRule="auto"/>
        <w:ind w:left="-284" w:right="-568"/>
        <w:jc w:val="both"/>
        <w:rPr>
          <w:rFonts w:ascii="Arial" w:hAnsi="Arial" w:cs="Arial"/>
          <w:b/>
        </w:rPr>
      </w:pPr>
      <w:r>
        <w:rPr>
          <w:rFonts w:ascii="Arial" w:hAnsi="Arial" w:cs="Arial"/>
          <w:b/>
        </w:rPr>
        <w:t>OS ITENS ABAIXO RELACIONADOS PASSAM A VIGORAR COM AS SEGUINTES REDAÇÕES:</w:t>
      </w:r>
    </w:p>
    <w:p w:rsidR="00A9061F" w:rsidRDefault="00A9061F" w:rsidP="00C9719F">
      <w:pPr>
        <w:spacing w:line="360" w:lineRule="auto"/>
        <w:ind w:left="-284" w:right="-568"/>
        <w:jc w:val="both"/>
        <w:rPr>
          <w:rFonts w:ascii="Arial" w:hAnsi="Arial" w:cs="Arial"/>
          <w:b/>
        </w:rPr>
      </w:pPr>
    </w:p>
    <w:p w:rsidR="00A9061F" w:rsidRDefault="00A9061F" w:rsidP="00C9719F">
      <w:pPr>
        <w:spacing w:line="360" w:lineRule="auto"/>
        <w:ind w:left="-284" w:right="-568"/>
        <w:jc w:val="both"/>
        <w:rPr>
          <w:rFonts w:ascii="Arial" w:hAnsi="Arial" w:cs="Arial"/>
          <w:b/>
        </w:rPr>
      </w:pPr>
      <w:r>
        <w:rPr>
          <w:rFonts w:ascii="Arial" w:hAnsi="Arial" w:cs="Arial"/>
          <w:b/>
        </w:rPr>
        <w:t>III – DAS ESPECIFICAÇÕES DOS CARGOS</w:t>
      </w:r>
    </w:p>
    <w:p w:rsidR="00A9061F" w:rsidRDefault="00A9061F" w:rsidP="00C9719F">
      <w:pPr>
        <w:spacing w:line="360" w:lineRule="auto"/>
        <w:ind w:left="-284" w:right="-568"/>
        <w:jc w:val="both"/>
        <w:rPr>
          <w:rFonts w:ascii="Arial" w:hAnsi="Arial" w:cs="Arial"/>
          <w:b/>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181"/>
        <w:gridCol w:w="1671"/>
        <w:gridCol w:w="1427"/>
        <w:gridCol w:w="2117"/>
        <w:gridCol w:w="2263"/>
      </w:tblGrid>
      <w:tr w:rsidR="00A9061F" w:rsidRPr="007F0A88" w:rsidTr="008A7C8F">
        <w:trPr>
          <w:trHeight w:val="874"/>
          <w:jc w:val="center"/>
        </w:trPr>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CARGO</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A9061F" w:rsidRPr="007F0A88" w:rsidRDefault="00A9061F" w:rsidP="008A7C8F">
            <w:pPr>
              <w:pStyle w:val="Corpodetexto"/>
              <w:spacing w:before="93"/>
              <w:ind w:right="-1"/>
              <w:jc w:val="center"/>
              <w:rPr>
                <w:rFonts w:ascii="Arial" w:hAnsi="Arial" w:cs="Arial"/>
                <w:b/>
                <w:sz w:val="22"/>
                <w:szCs w:val="22"/>
                <w:lang w:eastAsia="en-US"/>
              </w:rPr>
            </w:pPr>
            <w:r w:rsidRPr="007F0A88">
              <w:rPr>
                <w:rFonts w:ascii="Arial" w:hAnsi="Arial" w:cs="Arial"/>
                <w:b/>
                <w:sz w:val="22"/>
                <w:szCs w:val="22"/>
                <w:lang w:eastAsia="en-US"/>
              </w:rPr>
              <w:t>VAGAS</w:t>
            </w:r>
          </w:p>
        </w:tc>
        <w:tc>
          <w:tcPr>
            <w:tcW w:w="1671" w:type="dxa"/>
            <w:tcBorders>
              <w:top w:val="single" w:sz="4" w:space="0" w:color="auto"/>
              <w:left w:val="single" w:sz="4" w:space="0" w:color="auto"/>
              <w:bottom w:val="single" w:sz="4" w:space="0" w:color="auto"/>
              <w:right w:val="single" w:sz="4" w:space="0" w:color="auto"/>
            </w:tcBorders>
          </w:tcPr>
          <w:p w:rsidR="00A9061F" w:rsidRPr="007F0A88" w:rsidRDefault="00A9061F" w:rsidP="008A7C8F">
            <w:pPr>
              <w:pStyle w:val="Corpodetexto"/>
              <w:spacing w:before="93"/>
              <w:ind w:right="-1"/>
              <w:jc w:val="center"/>
              <w:rPr>
                <w:rFonts w:ascii="Arial" w:hAnsi="Arial" w:cs="Arial"/>
                <w:b/>
                <w:sz w:val="22"/>
                <w:szCs w:val="22"/>
                <w:lang w:eastAsia="en-US"/>
              </w:rPr>
            </w:pPr>
            <w:r>
              <w:rPr>
                <w:rFonts w:ascii="Arial" w:hAnsi="Arial" w:cs="Arial"/>
                <w:b/>
                <w:sz w:val="22"/>
                <w:szCs w:val="22"/>
                <w:lang w:eastAsia="en-US"/>
              </w:rPr>
              <w:t>VAGAS PARA DEFICIENTES</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b/>
                <w:sz w:val="22"/>
                <w:szCs w:val="22"/>
                <w:lang w:eastAsia="en-US"/>
              </w:rPr>
            </w:pPr>
            <w:r w:rsidRPr="00F25AF1">
              <w:rPr>
                <w:rFonts w:ascii="Arial" w:hAnsi="Arial" w:cs="Arial"/>
                <w:b/>
                <w:sz w:val="22"/>
                <w:szCs w:val="22"/>
                <w:lang w:eastAsia="en-US"/>
              </w:rPr>
              <w:t>CARGA HORÁRIA</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b/>
                <w:sz w:val="22"/>
                <w:szCs w:val="22"/>
                <w:lang w:eastAsia="en-US"/>
              </w:rPr>
            </w:pPr>
            <w:r w:rsidRPr="00F25AF1">
              <w:rPr>
                <w:rFonts w:ascii="Arial" w:hAnsi="Arial" w:cs="Arial"/>
                <w:b/>
                <w:sz w:val="22"/>
                <w:szCs w:val="22"/>
                <w:lang w:eastAsia="en-US"/>
              </w:rPr>
              <w:t>GRAU DE ESCOLARIDADE</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b/>
              </w:rPr>
            </w:pPr>
            <w:r w:rsidRPr="00F25AF1">
              <w:rPr>
                <w:rFonts w:ascii="Arial" w:hAnsi="Arial" w:cs="Arial"/>
                <w:b/>
              </w:rPr>
              <w:t>REMUNERAÇÃO</w:t>
            </w:r>
          </w:p>
        </w:tc>
      </w:tr>
      <w:tr w:rsidR="00A9061F" w:rsidRPr="007F0A88" w:rsidTr="008A7C8F">
        <w:trPr>
          <w:trHeight w:val="1165"/>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Agente Comunitário de Saúde</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Pr="007F0A88"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13</w:t>
            </w:r>
          </w:p>
        </w:tc>
        <w:tc>
          <w:tcPr>
            <w:tcW w:w="1671" w:type="dxa"/>
            <w:tcBorders>
              <w:top w:val="single" w:sz="4" w:space="0" w:color="auto"/>
              <w:left w:val="single" w:sz="4" w:space="0" w:color="auto"/>
              <w:bottom w:val="single" w:sz="4" w:space="0" w:color="auto"/>
              <w:right w:val="single" w:sz="4" w:space="0" w:color="auto"/>
            </w:tcBorders>
          </w:tcPr>
          <w:p w:rsidR="00A9061F" w:rsidRPr="007F0A88"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01</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40h semanais</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A9061F">
            <w:pPr>
              <w:pStyle w:val="Corpodetexto"/>
              <w:spacing w:before="93"/>
              <w:ind w:right="-1"/>
              <w:jc w:val="center"/>
              <w:rPr>
                <w:rFonts w:ascii="Arial" w:hAnsi="Arial" w:cs="Arial"/>
                <w:sz w:val="21"/>
                <w:szCs w:val="21"/>
                <w:lang w:eastAsia="en-US"/>
              </w:rPr>
            </w:pPr>
            <w:r w:rsidRPr="00F25AF1">
              <w:rPr>
                <w:rFonts w:ascii="Arial" w:hAnsi="Arial" w:cs="Arial"/>
                <w:sz w:val="21"/>
                <w:szCs w:val="21"/>
                <w:lang w:eastAsia="en-US"/>
              </w:rPr>
              <w:t xml:space="preserve">Ensino </w:t>
            </w:r>
            <w:r>
              <w:rPr>
                <w:rFonts w:ascii="Arial" w:hAnsi="Arial" w:cs="Arial"/>
                <w:sz w:val="21"/>
                <w:szCs w:val="21"/>
                <w:lang w:eastAsia="en-US"/>
              </w:rPr>
              <w:t xml:space="preserve">Médio </w:t>
            </w:r>
            <w:r w:rsidRPr="00F25AF1">
              <w:rPr>
                <w:rFonts w:ascii="Arial" w:hAnsi="Arial" w:cs="Arial"/>
                <w:sz w:val="21"/>
                <w:szCs w:val="21"/>
                <w:lang w:eastAsia="en-US"/>
              </w:rPr>
              <w:t>Completo, residir no local de atuação</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shd w:val="clear" w:color="auto" w:fill="FFFFFF"/>
              </w:rPr>
              <w:t>R$ 1.250,00</w:t>
            </w:r>
          </w:p>
        </w:tc>
      </w:tr>
      <w:tr w:rsidR="00A9061F" w:rsidRPr="007F0A88" w:rsidTr="008A7C8F">
        <w:trPr>
          <w:trHeight w:val="842"/>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bookmarkStart w:id="0" w:name="_Hlk19004514"/>
            <w:r w:rsidRPr="00CC4F07">
              <w:rPr>
                <w:rFonts w:ascii="Arial" w:hAnsi="Arial" w:cs="Arial"/>
                <w:b/>
                <w:sz w:val="22"/>
                <w:szCs w:val="22"/>
                <w:lang w:eastAsia="en-US"/>
              </w:rPr>
              <w:lastRenderedPageBreak/>
              <w:t>Agente de Endemias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03</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40h semanais</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A9061F">
            <w:pPr>
              <w:pStyle w:val="Corpodetexto"/>
              <w:spacing w:before="93"/>
              <w:ind w:right="-1"/>
              <w:jc w:val="center"/>
              <w:rPr>
                <w:rFonts w:ascii="Arial" w:hAnsi="Arial" w:cs="Arial"/>
                <w:sz w:val="22"/>
                <w:szCs w:val="22"/>
                <w:lang w:eastAsia="en-US"/>
              </w:rPr>
            </w:pPr>
            <w:r w:rsidRPr="00F25AF1">
              <w:rPr>
                <w:rFonts w:ascii="Arial" w:hAnsi="Arial" w:cs="Arial"/>
                <w:sz w:val="21"/>
                <w:szCs w:val="21"/>
                <w:lang w:eastAsia="en-US"/>
              </w:rPr>
              <w:t xml:space="preserve">Ensino </w:t>
            </w:r>
            <w:r>
              <w:rPr>
                <w:rFonts w:ascii="Arial" w:hAnsi="Arial" w:cs="Arial"/>
                <w:sz w:val="21"/>
                <w:szCs w:val="21"/>
                <w:lang w:eastAsia="en-US"/>
              </w:rPr>
              <w:t>Médio</w:t>
            </w:r>
            <w:r w:rsidRPr="00F25AF1">
              <w:rPr>
                <w:rFonts w:ascii="Arial" w:hAnsi="Arial" w:cs="Arial"/>
                <w:sz w:val="21"/>
                <w:szCs w:val="21"/>
                <w:lang w:eastAsia="en-US"/>
              </w:rPr>
              <w:t xml:space="preserve"> Completo, residir no local de atuação</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R$ 1.250,00</w:t>
            </w:r>
          </w:p>
        </w:tc>
      </w:tr>
      <w:bookmarkEnd w:id="0"/>
      <w:tr w:rsidR="00A9061F" w:rsidRPr="007F0A88" w:rsidTr="008A7C8F">
        <w:trPr>
          <w:trHeight w:val="698"/>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Enfermeiro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02</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 xml:space="preserve">40h semanais </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Superior, formação em Enfermagem, Registro COREN</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R$ 4.091,15</w:t>
            </w:r>
          </w:p>
        </w:tc>
      </w:tr>
      <w:tr w:rsidR="00A9061F" w:rsidRPr="007F0A88" w:rsidTr="008A7C8F">
        <w:trPr>
          <w:trHeight w:val="565"/>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Médico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02</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40h semanais</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 xml:space="preserve">Superior, formação em </w:t>
            </w:r>
            <w:r>
              <w:rPr>
                <w:rFonts w:ascii="Arial" w:hAnsi="Arial" w:cs="Arial"/>
                <w:sz w:val="22"/>
                <w:szCs w:val="22"/>
                <w:lang w:eastAsia="en-US"/>
              </w:rPr>
              <w:t>Medicina</w:t>
            </w:r>
            <w:r w:rsidRPr="00F25AF1">
              <w:rPr>
                <w:rFonts w:ascii="Arial" w:hAnsi="Arial" w:cs="Arial"/>
                <w:sz w:val="22"/>
                <w:szCs w:val="22"/>
                <w:lang w:eastAsia="en-US"/>
              </w:rPr>
              <w:t>, Registro CRM</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R$ 9.716,59</w:t>
            </w:r>
          </w:p>
        </w:tc>
      </w:tr>
      <w:tr w:rsidR="00A9061F" w:rsidRPr="007F0A88" w:rsidTr="008A7C8F">
        <w:trPr>
          <w:trHeight w:val="545"/>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Dentista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02</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40h semanais</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Superior, formação em Odontologia, Registro CRO</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R$ 4.088,78</w:t>
            </w:r>
          </w:p>
        </w:tc>
      </w:tr>
      <w:tr w:rsidR="00A9061F" w:rsidRPr="007F0A88" w:rsidTr="008A7C8F">
        <w:trPr>
          <w:trHeight w:val="837"/>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Técnico de Enfermagem</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02</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40h semanais</w:t>
            </w:r>
          </w:p>
        </w:tc>
        <w:tc>
          <w:tcPr>
            <w:tcW w:w="2117" w:type="dxa"/>
            <w:tcBorders>
              <w:top w:val="single" w:sz="4" w:space="0" w:color="auto"/>
              <w:left w:val="single" w:sz="4" w:space="0" w:color="auto"/>
              <w:bottom w:val="single" w:sz="4" w:space="0" w:color="auto"/>
              <w:right w:val="single" w:sz="4" w:space="0" w:color="auto"/>
            </w:tcBorders>
          </w:tcPr>
          <w:p w:rsidR="00A9061F" w:rsidRPr="006E5A05" w:rsidRDefault="00A9061F" w:rsidP="008A7C8F">
            <w:pPr>
              <w:pStyle w:val="Corpodetexto"/>
              <w:spacing w:before="93"/>
              <w:ind w:right="-1"/>
              <w:jc w:val="center"/>
              <w:rPr>
                <w:rFonts w:ascii="Arial" w:hAnsi="Arial" w:cs="Arial"/>
                <w:sz w:val="22"/>
                <w:szCs w:val="22"/>
                <w:lang w:eastAsia="en-US"/>
              </w:rPr>
            </w:pPr>
            <w:r w:rsidRPr="006E5A05">
              <w:rPr>
                <w:rFonts w:ascii="Arial" w:hAnsi="Arial" w:cs="Arial"/>
                <w:sz w:val="22"/>
                <w:szCs w:val="22"/>
                <w:lang w:eastAsia="en-US"/>
              </w:rPr>
              <w:t>Ensino Médio Completo, Curso Téc. de Enfermagem Registro COREN</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R$ 1.201,43</w:t>
            </w:r>
          </w:p>
        </w:tc>
      </w:tr>
      <w:tr w:rsidR="00A9061F" w:rsidRPr="007F0A88" w:rsidTr="008A7C8F">
        <w:trPr>
          <w:trHeight w:val="822"/>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Auxiliar de Saúde</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01</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30h semanais</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Ensino Médio Completo com curso profissionalizante de auxiliar e/ou técnico de enfermagem com registro no órgão competente</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R$ 1.123,01</w:t>
            </w:r>
          </w:p>
        </w:tc>
      </w:tr>
      <w:tr w:rsidR="00A9061F" w:rsidRPr="007F0A88" w:rsidTr="008A7C8F">
        <w:trPr>
          <w:trHeight w:val="679"/>
          <w:jc w:val="center"/>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9061F" w:rsidRPr="00CC4F07" w:rsidRDefault="00A9061F" w:rsidP="008A7C8F">
            <w:pPr>
              <w:pStyle w:val="Corpodetexto"/>
              <w:spacing w:before="93"/>
              <w:ind w:right="-1"/>
              <w:jc w:val="center"/>
              <w:rPr>
                <w:rFonts w:ascii="Arial" w:hAnsi="Arial" w:cs="Arial"/>
                <w:b/>
                <w:sz w:val="22"/>
                <w:szCs w:val="22"/>
                <w:lang w:eastAsia="en-US"/>
              </w:rPr>
            </w:pPr>
            <w:r w:rsidRPr="00CC4F07">
              <w:rPr>
                <w:rFonts w:ascii="Arial" w:hAnsi="Arial" w:cs="Arial"/>
                <w:b/>
                <w:sz w:val="22"/>
                <w:szCs w:val="22"/>
                <w:lang w:eastAsia="en-US"/>
              </w:rPr>
              <w:t>Calceteiro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01</w:t>
            </w:r>
          </w:p>
        </w:tc>
        <w:tc>
          <w:tcPr>
            <w:tcW w:w="1671" w:type="dxa"/>
            <w:tcBorders>
              <w:top w:val="single" w:sz="4" w:space="0" w:color="auto"/>
              <w:left w:val="single" w:sz="4" w:space="0" w:color="auto"/>
              <w:bottom w:val="single" w:sz="4" w:space="0" w:color="auto"/>
              <w:right w:val="single" w:sz="4" w:space="0" w:color="auto"/>
            </w:tcBorders>
          </w:tcPr>
          <w:p w:rsidR="00A9061F" w:rsidRDefault="00A9061F" w:rsidP="008A7C8F">
            <w:pPr>
              <w:pStyle w:val="Corpodetexto"/>
              <w:spacing w:before="93"/>
              <w:ind w:right="-1"/>
              <w:jc w:val="center"/>
              <w:rPr>
                <w:rFonts w:ascii="Arial" w:hAnsi="Arial" w:cs="Arial"/>
                <w:sz w:val="22"/>
                <w:szCs w:val="22"/>
                <w:lang w:eastAsia="en-US"/>
              </w:rPr>
            </w:pPr>
            <w:r>
              <w:rPr>
                <w:rFonts w:ascii="Arial" w:hAnsi="Arial" w:cs="Arial"/>
                <w:sz w:val="22"/>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44h semanais</w:t>
            </w:r>
          </w:p>
        </w:tc>
        <w:tc>
          <w:tcPr>
            <w:tcW w:w="2117"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pStyle w:val="Corpodetexto"/>
              <w:spacing w:before="93"/>
              <w:ind w:right="-1"/>
              <w:jc w:val="center"/>
              <w:rPr>
                <w:rFonts w:ascii="Arial" w:hAnsi="Arial" w:cs="Arial"/>
                <w:sz w:val="22"/>
                <w:szCs w:val="22"/>
                <w:lang w:eastAsia="en-US"/>
              </w:rPr>
            </w:pPr>
            <w:r w:rsidRPr="00F25AF1">
              <w:rPr>
                <w:rFonts w:ascii="Arial" w:hAnsi="Arial" w:cs="Arial"/>
                <w:sz w:val="22"/>
                <w:szCs w:val="22"/>
                <w:lang w:eastAsia="en-US"/>
              </w:rPr>
              <w:t>Possuir formação escolar elementar</w:t>
            </w:r>
          </w:p>
        </w:tc>
        <w:tc>
          <w:tcPr>
            <w:tcW w:w="2263" w:type="dxa"/>
            <w:tcBorders>
              <w:top w:val="single" w:sz="4" w:space="0" w:color="auto"/>
              <w:left w:val="single" w:sz="4" w:space="0" w:color="auto"/>
              <w:bottom w:val="single" w:sz="4" w:space="0" w:color="auto"/>
              <w:right w:val="single" w:sz="4" w:space="0" w:color="auto"/>
            </w:tcBorders>
          </w:tcPr>
          <w:p w:rsidR="00A9061F" w:rsidRPr="00F25AF1" w:rsidRDefault="00A9061F" w:rsidP="008A7C8F">
            <w:pPr>
              <w:spacing w:line="300" w:lineRule="atLeast"/>
              <w:ind w:right="-1"/>
              <w:jc w:val="center"/>
              <w:rPr>
                <w:rFonts w:ascii="Arial" w:hAnsi="Arial" w:cs="Arial"/>
                <w:shd w:val="clear" w:color="auto" w:fill="FFFFFF"/>
              </w:rPr>
            </w:pPr>
            <w:r w:rsidRPr="00F25AF1">
              <w:rPr>
                <w:rFonts w:ascii="Arial" w:hAnsi="Arial" w:cs="Arial"/>
              </w:rPr>
              <w:t>R$ 1.369,51</w:t>
            </w:r>
          </w:p>
        </w:tc>
      </w:tr>
    </w:tbl>
    <w:p w:rsidR="00A9061F" w:rsidRDefault="00A9061F" w:rsidP="00C9719F">
      <w:pPr>
        <w:spacing w:line="360" w:lineRule="auto"/>
        <w:ind w:left="-284" w:right="-568"/>
        <w:jc w:val="both"/>
        <w:rPr>
          <w:rFonts w:ascii="Arial" w:hAnsi="Arial" w:cs="Arial"/>
          <w:b/>
        </w:rPr>
      </w:pPr>
    </w:p>
    <w:p w:rsidR="00D75018" w:rsidRDefault="00D75018" w:rsidP="00C9719F">
      <w:pPr>
        <w:spacing w:line="360" w:lineRule="auto"/>
        <w:ind w:left="-284" w:right="-568"/>
        <w:jc w:val="both"/>
        <w:rPr>
          <w:rFonts w:ascii="Arial" w:hAnsi="Arial" w:cs="Arial"/>
          <w:b/>
        </w:rPr>
      </w:pPr>
      <w:r>
        <w:rPr>
          <w:rFonts w:ascii="Arial" w:hAnsi="Arial" w:cs="Arial"/>
          <w:b/>
        </w:rPr>
        <w:t>*OBSERVAÇÃO:</w:t>
      </w:r>
      <w:r w:rsidR="005E5D60">
        <w:rPr>
          <w:rFonts w:ascii="Arial" w:hAnsi="Arial" w:cs="Arial"/>
          <w:b/>
        </w:rPr>
        <w:t xml:space="preserve"> EVENTUALMENTE ALGUM CANDIDATO COM NÍVEL FUNDAMENTAL DE ESCOLARIDADE TENHA SE INSCRITO PARA OS CARGOS DE AGENTE COMUNITÁRIO DE SAÚDE E AGENTE DE ENDEMIAS, DEVERÁ SOLICITAR O REEMBOLSO DO VALOR DE INSCRIÇÃO, CONSIDERANDO AS </w:t>
      </w:r>
      <w:r w:rsidR="005E5D60">
        <w:rPr>
          <w:rFonts w:ascii="Arial" w:hAnsi="Arial" w:cs="Arial"/>
          <w:b/>
        </w:rPr>
        <w:lastRenderedPageBreak/>
        <w:t>DISPOSIÇÕES DA LEGISLAÇÃO FEDERAL 11.350/2006 E ALTERAÇÕES POSTERIORES QUE EXIGEM NÍVEL MÉDIO DE ESCOLARIDADE.</w:t>
      </w:r>
    </w:p>
    <w:p w:rsidR="00C9719F" w:rsidRDefault="00C9719F" w:rsidP="00C9719F">
      <w:pPr>
        <w:spacing w:line="360" w:lineRule="auto"/>
        <w:ind w:left="-284" w:right="-568"/>
        <w:jc w:val="both"/>
        <w:rPr>
          <w:rFonts w:ascii="Arial" w:hAnsi="Arial" w:cs="Arial"/>
          <w:b/>
        </w:rPr>
      </w:pPr>
    </w:p>
    <w:p w:rsidR="00307487" w:rsidRPr="00307487" w:rsidRDefault="00307487" w:rsidP="00C9719F">
      <w:pPr>
        <w:spacing w:line="360" w:lineRule="auto"/>
        <w:ind w:left="-284" w:right="-568"/>
        <w:jc w:val="both"/>
        <w:rPr>
          <w:rFonts w:ascii="Arial" w:hAnsi="Arial" w:cs="Arial"/>
        </w:rPr>
      </w:pPr>
      <w:r w:rsidRPr="00307487">
        <w:rPr>
          <w:rFonts w:ascii="Arial" w:hAnsi="Arial" w:cs="Arial"/>
          <w:b/>
        </w:rPr>
        <w:t>8.1.5 – Nível Elementar:</w:t>
      </w:r>
      <w:r w:rsidRPr="00307487">
        <w:rPr>
          <w:rFonts w:ascii="Arial" w:hAnsi="Arial" w:cs="Arial"/>
        </w:rPr>
        <w:t xml:space="preserve"> </w:t>
      </w:r>
      <w:r w:rsidRPr="00307487">
        <w:rPr>
          <w:rFonts w:ascii="Arial" w:hAnsi="Arial" w:cs="Arial"/>
          <w:b/>
        </w:rPr>
        <w:t xml:space="preserve">Calceteiro </w:t>
      </w:r>
      <w:r w:rsidRPr="00307487">
        <w:rPr>
          <w:rFonts w:ascii="Arial" w:hAnsi="Arial" w:cs="Arial"/>
        </w:rPr>
        <w:t xml:space="preserve">10 (dez) questões de Português. 05 (cinco) questões de matemática; e 15 (quinze) questões de conhecimentos gerais; </w:t>
      </w:r>
    </w:p>
    <w:p w:rsidR="00307487" w:rsidRPr="00307487" w:rsidRDefault="00307487" w:rsidP="00C9719F">
      <w:pPr>
        <w:spacing w:line="360" w:lineRule="auto"/>
        <w:ind w:left="-284" w:right="-568"/>
        <w:jc w:val="both"/>
        <w:rPr>
          <w:rFonts w:ascii="Arial" w:hAnsi="Arial" w:cs="Arial"/>
        </w:rPr>
      </w:pPr>
    </w:p>
    <w:p w:rsidR="00307487" w:rsidRDefault="0004394B" w:rsidP="00C9719F">
      <w:pPr>
        <w:spacing w:line="360" w:lineRule="auto"/>
        <w:ind w:left="-284" w:right="-568"/>
        <w:jc w:val="both"/>
        <w:rPr>
          <w:rFonts w:ascii="Arial" w:hAnsi="Arial" w:cs="Arial"/>
        </w:rPr>
      </w:pPr>
      <w:r>
        <w:rPr>
          <w:rFonts w:ascii="Arial" w:hAnsi="Arial" w:cs="Arial"/>
          <w:b/>
        </w:rPr>
        <w:t>8.1.6</w:t>
      </w:r>
      <w:r w:rsidR="00307487" w:rsidRPr="002B5BCF">
        <w:rPr>
          <w:rFonts w:ascii="Arial" w:hAnsi="Arial" w:cs="Arial"/>
          <w:b/>
        </w:rPr>
        <w:t xml:space="preserve"> -</w:t>
      </w:r>
      <w:r w:rsidR="00307487" w:rsidRPr="00307487">
        <w:rPr>
          <w:rFonts w:ascii="Arial" w:hAnsi="Arial" w:cs="Arial"/>
        </w:rPr>
        <w:t xml:space="preserve"> </w:t>
      </w:r>
      <w:r w:rsidR="00307487" w:rsidRPr="00307487">
        <w:rPr>
          <w:rFonts w:ascii="Arial" w:hAnsi="Arial" w:cs="Arial"/>
          <w:b/>
        </w:rPr>
        <w:t>Nível Médio: Auxiliar de Saúde</w:t>
      </w:r>
      <w:r w:rsidR="00307487">
        <w:rPr>
          <w:rFonts w:ascii="Arial" w:hAnsi="Arial" w:cs="Arial"/>
          <w:b/>
        </w:rPr>
        <w:t>:</w:t>
      </w:r>
      <w:r w:rsidR="00307487" w:rsidRPr="00307487">
        <w:rPr>
          <w:rFonts w:ascii="Arial" w:hAnsi="Arial" w:cs="Arial"/>
          <w:b/>
        </w:rPr>
        <w:t xml:space="preserve"> </w:t>
      </w:r>
      <w:r w:rsidR="00307487" w:rsidRPr="00307487">
        <w:rPr>
          <w:rFonts w:ascii="Arial" w:hAnsi="Arial" w:cs="Arial"/>
        </w:rPr>
        <w:t>10 (dez) questões de Português; 05 (cinco) qu</w:t>
      </w:r>
      <w:r w:rsidR="00F331E8">
        <w:rPr>
          <w:rFonts w:ascii="Arial" w:hAnsi="Arial" w:cs="Arial"/>
        </w:rPr>
        <w:t>estões de matemática, 10 (dez</w:t>
      </w:r>
      <w:r w:rsidR="00307487" w:rsidRPr="00307487">
        <w:rPr>
          <w:rFonts w:ascii="Arial" w:hAnsi="Arial" w:cs="Arial"/>
        </w:rPr>
        <w:t>) questões de conhecimentos gerais; e 05 (cinco) Questões de Saúde Pública.</w:t>
      </w:r>
    </w:p>
    <w:p w:rsidR="00F331E8" w:rsidRDefault="00F331E8" w:rsidP="00C9719F">
      <w:pPr>
        <w:spacing w:line="360" w:lineRule="auto"/>
        <w:ind w:left="-284" w:right="-568"/>
        <w:jc w:val="both"/>
        <w:rPr>
          <w:rFonts w:ascii="Arial" w:hAnsi="Arial" w:cs="Arial"/>
        </w:rPr>
      </w:pPr>
    </w:p>
    <w:p w:rsidR="00F331E8" w:rsidRDefault="00F331E8" w:rsidP="00C9719F">
      <w:pPr>
        <w:spacing w:line="360" w:lineRule="auto"/>
        <w:ind w:left="-284" w:right="-568"/>
        <w:jc w:val="both"/>
        <w:rPr>
          <w:rFonts w:ascii="Arial" w:hAnsi="Arial" w:cs="Arial"/>
          <w:b/>
        </w:rPr>
      </w:pPr>
      <w:r w:rsidRPr="00F331E8">
        <w:rPr>
          <w:rFonts w:ascii="Arial" w:hAnsi="Arial" w:cs="Arial"/>
          <w:b/>
        </w:rPr>
        <w:t>8.1.7 – Nível Médio: Agente Comunitário de Saúde, Agente de Endemias</w:t>
      </w:r>
      <w:r>
        <w:rPr>
          <w:rFonts w:ascii="Arial" w:hAnsi="Arial" w:cs="Arial"/>
          <w:b/>
        </w:rPr>
        <w:t>:</w:t>
      </w:r>
    </w:p>
    <w:p w:rsidR="00F331E8" w:rsidRPr="00307487" w:rsidRDefault="00F331E8" w:rsidP="00F331E8">
      <w:pPr>
        <w:spacing w:line="360" w:lineRule="auto"/>
        <w:ind w:left="-284" w:right="-568"/>
        <w:jc w:val="both"/>
        <w:rPr>
          <w:rFonts w:ascii="Arial" w:hAnsi="Arial" w:cs="Arial"/>
        </w:rPr>
      </w:pPr>
      <w:r w:rsidRPr="00307487">
        <w:rPr>
          <w:rFonts w:ascii="Arial" w:hAnsi="Arial" w:cs="Arial"/>
        </w:rPr>
        <w:t>10 (dez) questões de Português; 05 (cinco) qu</w:t>
      </w:r>
      <w:r>
        <w:rPr>
          <w:rFonts w:ascii="Arial" w:hAnsi="Arial" w:cs="Arial"/>
        </w:rPr>
        <w:t>estões de matemática, 10 (dez</w:t>
      </w:r>
      <w:r w:rsidRPr="00307487">
        <w:rPr>
          <w:rFonts w:ascii="Arial" w:hAnsi="Arial" w:cs="Arial"/>
        </w:rPr>
        <w:t xml:space="preserve">) questões de conhecimentos específicos e 05 (cinco) questões de Saúde Pública. </w:t>
      </w:r>
    </w:p>
    <w:p w:rsidR="00307487" w:rsidRPr="00307487" w:rsidRDefault="00307487" w:rsidP="00C9719F">
      <w:pPr>
        <w:spacing w:line="360" w:lineRule="auto"/>
        <w:ind w:left="-284" w:right="-568"/>
        <w:jc w:val="both"/>
        <w:rPr>
          <w:rFonts w:ascii="Arial" w:hAnsi="Arial" w:cs="Arial"/>
        </w:rPr>
      </w:pPr>
    </w:p>
    <w:p w:rsidR="00307487" w:rsidRDefault="00F331E8" w:rsidP="00C9719F">
      <w:pPr>
        <w:spacing w:line="360" w:lineRule="auto"/>
        <w:ind w:left="-284" w:right="-568"/>
        <w:jc w:val="both"/>
        <w:rPr>
          <w:rFonts w:ascii="Arial" w:hAnsi="Arial" w:cs="Arial"/>
        </w:rPr>
      </w:pPr>
      <w:r>
        <w:rPr>
          <w:rFonts w:ascii="Arial" w:hAnsi="Arial" w:cs="Arial"/>
          <w:b/>
        </w:rPr>
        <w:t>8.1.8</w:t>
      </w:r>
      <w:r w:rsidR="00307487" w:rsidRPr="00307487">
        <w:rPr>
          <w:rFonts w:ascii="Arial" w:hAnsi="Arial" w:cs="Arial"/>
          <w:b/>
        </w:rPr>
        <w:t xml:space="preserve"> - Nível Médio/Técnico</w:t>
      </w:r>
      <w:r w:rsidR="004771D5">
        <w:rPr>
          <w:rFonts w:ascii="Arial" w:hAnsi="Arial" w:cs="Arial"/>
          <w:b/>
        </w:rPr>
        <w:t>: Técnico</w:t>
      </w:r>
      <w:r w:rsidR="00307487" w:rsidRPr="00307487">
        <w:rPr>
          <w:rFonts w:ascii="Arial" w:hAnsi="Arial" w:cs="Arial"/>
          <w:b/>
        </w:rPr>
        <w:t xml:space="preserve"> de Enfermagem:</w:t>
      </w:r>
      <w:r w:rsidR="00307487" w:rsidRPr="00307487">
        <w:rPr>
          <w:rFonts w:ascii="Arial" w:hAnsi="Arial" w:cs="Arial"/>
        </w:rPr>
        <w:t xml:space="preserve"> 10 (dez) questões de Português; 05 (cinco) qu</w:t>
      </w:r>
      <w:r>
        <w:rPr>
          <w:rFonts w:ascii="Arial" w:hAnsi="Arial" w:cs="Arial"/>
        </w:rPr>
        <w:t>estões de matemática, 10 (dez</w:t>
      </w:r>
      <w:r w:rsidR="00307487" w:rsidRPr="00307487">
        <w:rPr>
          <w:rFonts w:ascii="Arial" w:hAnsi="Arial" w:cs="Arial"/>
        </w:rPr>
        <w:t xml:space="preserve">) questões de conhecimentos específicos e 05 (cinco) questões de Saúde Pública. </w:t>
      </w:r>
    </w:p>
    <w:p w:rsidR="00F331E8" w:rsidRPr="00307487" w:rsidRDefault="00F331E8" w:rsidP="00C9719F">
      <w:pPr>
        <w:spacing w:line="360" w:lineRule="auto"/>
        <w:ind w:left="-284" w:right="-568"/>
        <w:jc w:val="both"/>
        <w:rPr>
          <w:rFonts w:ascii="Arial" w:hAnsi="Arial" w:cs="Arial"/>
        </w:rPr>
      </w:pPr>
    </w:p>
    <w:p w:rsidR="00307487" w:rsidRPr="00307487" w:rsidRDefault="00F331E8" w:rsidP="00C9719F">
      <w:pPr>
        <w:spacing w:line="360" w:lineRule="auto"/>
        <w:ind w:left="-284" w:right="-568"/>
        <w:jc w:val="both"/>
        <w:rPr>
          <w:rFonts w:ascii="Arial" w:hAnsi="Arial" w:cs="Arial"/>
        </w:rPr>
      </w:pPr>
      <w:r>
        <w:rPr>
          <w:rFonts w:ascii="Arial" w:hAnsi="Arial" w:cs="Arial"/>
          <w:b/>
        </w:rPr>
        <w:t>8.1.9</w:t>
      </w:r>
      <w:r w:rsidR="00307487" w:rsidRPr="00307487">
        <w:rPr>
          <w:rFonts w:ascii="Arial" w:hAnsi="Arial" w:cs="Arial"/>
          <w:b/>
        </w:rPr>
        <w:t xml:space="preserve"> – Nível Superior:</w:t>
      </w:r>
      <w:r w:rsidR="00F17B2A">
        <w:rPr>
          <w:rFonts w:ascii="Arial" w:hAnsi="Arial" w:cs="Arial"/>
          <w:b/>
        </w:rPr>
        <w:t xml:space="preserve"> Enfermeiro, Médico, Dentista:</w:t>
      </w:r>
      <w:r w:rsidR="00307487" w:rsidRPr="00307487">
        <w:rPr>
          <w:rFonts w:ascii="Arial" w:hAnsi="Arial" w:cs="Arial"/>
        </w:rPr>
        <w:t xml:space="preserve"> 10 (dez) questões de português; 15 (quinze) questões de conhecimentos específicos e 05 (cinco) questões de Saúde Pública. </w:t>
      </w:r>
    </w:p>
    <w:p w:rsidR="00307487" w:rsidRPr="00307487" w:rsidRDefault="00307487" w:rsidP="00C9719F">
      <w:pPr>
        <w:spacing w:line="360" w:lineRule="auto"/>
        <w:ind w:left="-284" w:right="-568"/>
        <w:jc w:val="both"/>
        <w:rPr>
          <w:rFonts w:ascii="Arial" w:hAnsi="Arial" w:cs="Arial"/>
        </w:rPr>
      </w:pPr>
    </w:p>
    <w:p w:rsidR="00307487" w:rsidRPr="00307487" w:rsidRDefault="00F331E8" w:rsidP="00C9719F">
      <w:pPr>
        <w:spacing w:line="360" w:lineRule="auto"/>
        <w:ind w:left="-284" w:right="-568"/>
        <w:jc w:val="both"/>
        <w:rPr>
          <w:rFonts w:ascii="Arial" w:hAnsi="Arial" w:cs="Arial"/>
          <w:b/>
        </w:rPr>
      </w:pPr>
      <w:r>
        <w:rPr>
          <w:rFonts w:ascii="Arial" w:hAnsi="Arial" w:cs="Arial"/>
          <w:b/>
        </w:rPr>
        <w:t>8.1.10</w:t>
      </w:r>
      <w:r w:rsidR="00307487" w:rsidRPr="00307487">
        <w:rPr>
          <w:rFonts w:ascii="Arial" w:hAnsi="Arial" w:cs="Arial"/>
        </w:rPr>
        <w:t xml:space="preserve"> - Para cada questão será atribuído o valor de 3,34 (três pontos e trinta e quatro décimos) ponto e somente serão classificados os candidatos que obtiverem nota igual ou superior a 60% (sessenta por cento) nas provas.</w:t>
      </w:r>
    </w:p>
    <w:p w:rsidR="00307487" w:rsidRPr="002B5BCF" w:rsidRDefault="00307487" w:rsidP="00C9719F">
      <w:pPr>
        <w:spacing w:line="360" w:lineRule="auto"/>
        <w:ind w:left="-284" w:right="-568"/>
        <w:jc w:val="both"/>
        <w:rPr>
          <w:rFonts w:ascii="Arial" w:hAnsi="Arial" w:cs="Arial"/>
          <w:b/>
          <w:u w:val="single"/>
        </w:rPr>
      </w:pPr>
    </w:p>
    <w:p w:rsidR="002B5BCF" w:rsidRPr="002B5BCF" w:rsidRDefault="00CA6850" w:rsidP="00C9719F">
      <w:pPr>
        <w:spacing w:line="360" w:lineRule="auto"/>
        <w:ind w:left="-284" w:right="-568"/>
        <w:jc w:val="both"/>
        <w:rPr>
          <w:rFonts w:ascii="Arial" w:hAnsi="Arial" w:cs="Arial"/>
          <w:b/>
          <w:u w:val="single"/>
        </w:rPr>
      </w:pPr>
      <w:r>
        <w:rPr>
          <w:rFonts w:ascii="Arial" w:hAnsi="Arial" w:cs="Arial"/>
          <w:b/>
          <w:u w:val="single"/>
        </w:rPr>
        <w:t xml:space="preserve">8.1.25 </w:t>
      </w:r>
      <w:r w:rsidR="002B5BCF" w:rsidRPr="002B5BCF">
        <w:rPr>
          <w:rFonts w:ascii="Arial" w:hAnsi="Arial" w:cs="Arial"/>
          <w:b/>
          <w:u w:val="single"/>
        </w:rPr>
        <w:t>CONTEÚDO PROGRAMÁTICO</w:t>
      </w:r>
    </w:p>
    <w:p w:rsidR="00307487" w:rsidRDefault="00307487" w:rsidP="00C9719F">
      <w:pPr>
        <w:spacing w:line="360" w:lineRule="auto"/>
        <w:ind w:left="-284" w:right="-568"/>
        <w:jc w:val="both"/>
        <w:rPr>
          <w:rFonts w:ascii="Arial" w:hAnsi="Arial" w:cs="Arial"/>
          <w:b/>
        </w:rPr>
      </w:pPr>
    </w:p>
    <w:p w:rsidR="006D7CC8" w:rsidRPr="006D7CC8" w:rsidRDefault="002D0365" w:rsidP="00C9719F">
      <w:pPr>
        <w:spacing w:line="360" w:lineRule="auto"/>
        <w:ind w:left="-284" w:right="-568"/>
        <w:jc w:val="both"/>
        <w:rPr>
          <w:rFonts w:ascii="Arial" w:hAnsi="Arial" w:cs="Arial"/>
        </w:rPr>
      </w:pPr>
      <w:r>
        <w:rPr>
          <w:rFonts w:ascii="Arial" w:hAnsi="Arial" w:cs="Arial"/>
          <w:b/>
        </w:rPr>
        <w:t>NÍVEL ELEMENTAR</w:t>
      </w:r>
      <w:r w:rsidR="006D7CC8" w:rsidRPr="006D7CC8">
        <w:rPr>
          <w:rFonts w:ascii="Arial" w:eastAsia="MS Gothic" w:hAnsi="Arial" w:cs="Arial"/>
          <w:b/>
        </w:rPr>
        <w:t>:</w:t>
      </w:r>
      <w:r w:rsidR="006D7CC8" w:rsidRPr="006D7CC8">
        <w:rPr>
          <w:rFonts w:ascii="Arial" w:hAnsi="Arial" w:cs="Arial"/>
          <w:b/>
        </w:rPr>
        <w:t xml:space="preserve"> Cargo: Calceteiro </w:t>
      </w: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PORTUGUÊS:</w:t>
      </w:r>
      <w:r w:rsidRPr="006D7CC8">
        <w:rPr>
          <w:rFonts w:ascii="Arial" w:hAnsi="Arial" w:cs="Arial"/>
        </w:rPr>
        <w:t xml:space="preserve"> Separação de silabas, ortografia – principais dificuldades ortográficas, sinônimo e antônimo das palavras. Sinais de pontuação. </w:t>
      </w:r>
    </w:p>
    <w:p w:rsidR="006D7CC8" w:rsidRPr="006D7CC8" w:rsidRDefault="006D7CC8" w:rsidP="00C9719F">
      <w:pPr>
        <w:spacing w:line="360" w:lineRule="auto"/>
        <w:ind w:left="-284" w:right="-568"/>
        <w:jc w:val="both"/>
        <w:rPr>
          <w:rFonts w:ascii="Arial" w:hAnsi="Arial" w:cs="Arial"/>
        </w:rPr>
      </w:pP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MATEMÁTICA:</w:t>
      </w:r>
      <w:r w:rsidRPr="006D7CC8">
        <w:rPr>
          <w:rFonts w:ascii="Arial" w:hAnsi="Arial" w:cs="Arial"/>
        </w:rPr>
        <w:t xml:space="preserve"> Números naturais, inteiros. Sistemas de numeração decimal. As quatro operações fundamentais (adição subtração, multiplicação e divisão). Situações problema envolvendo as quatro operações. </w:t>
      </w:r>
    </w:p>
    <w:p w:rsidR="006D7CC8" w:rsidRP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CONHECIMENTOS GERAIS:</w:t>
      </w:r>
      <w:r w:rsidRPr="006D7CC8">
        <w:rPr>
          <w:rFonts w:ascii="Arial" w:hAnsi="Arial" w:cs="Arial"/>
        </w:rPr>
        <w:t xml:space="preserve"> Conceito de cidadania, direitos e deveres de um cidadão, Estados, divisão regional do Brasil e suas características tipos de orientação, poluição, transportes e meios de comunicação, impactos ambientais, atualidades.</w:t>
      </w:r>
    </w:p>
    <w:p w:rsidR="006D7CC8" w:rsidRDefault="006D7CC8" w:rsidP="00C9719F">
      <w:pPr>
        <w:spacing w:line="360" w:lineRule="auto"/>
        <w:ind w:left="-284" w:right="-568"/>
        <w:jc w:val="both"/>
        <w:rPr>
          <w:rFonts w:ascii="Arial" w:hAnsi="Arial" w:cs="Arial"/>
          <w:b/>
        </w:rPr>
      </w:pPr>
    </w:p>
    <w:p w:rsidR="004771D5" w:rsidRDefault="004771D5" w:rsidP="00C9719F">
      <w:pPr>
        <w:spacing w:line="360" w:lineRule="auto"/>
        <w:ind w:left="-284" w:right="-568"/>
        <w:jc w:val="both"/>
        <w:rPr>
          <w:rFonts w:ascii="Arial" w:hAnsi="Arial" w:cs="Arial"/>
          <w:b/>
        </w:rPr>
      </w:pPr>
    </w:p>
    <w:p w:rsidR="006D7CC8" w:rsidRDefault="006D7CC8" w:rsidP="00C9719F">
      <w:pPr>
        <w:spacing w:line="360" w:lineRule="auto"/>
        <w:ind w:left="-284" w:right="-568"/>
        <w:jc w:val="both"/>
        <w:rPr>
          <w:rFonts w:ascii="Arial" w:hAnsi="Arial" w:cs="Arial"/>
          <w:b/>
        </w:rPr>
      </w:pPr>
      <w:r w:rsidRPr="006D7CC8">
        <w:rPr>
          <w:rFonts w:ascii="Arial" w:hAnsi="Arial" w:cs="Arial"/>
          <w:b/>
        </w:rPr>
        <w:t xml:space="preserve">NÍVEL </w:t>
      </w:r>
      <w:r w:rsidR="005D663D">
        <w:rPr>
          <w:rFonts w:ascii="Arial" w:hAnsi="Arial" w:cs="Arial"/>
          <w:b/>
        </w:rPr>
        <w:t>MÉDIO</w:t>
      </w:r>
      <w:r w:rsidRPr="006D7CC8">
        <w:rPr>
          <w:rFonts w:ascii="Arial" w:hAnsi="Arial" w:cs="Arial"/>
          <w:b/>
        </w:rPr>
        <w:t xml:space="preserve">:  Agente Comunitário de Saúde; </w:t>
      </w:r>
    </w:p>
    <w:p w:rsidR="00D75018" w:rsidRPr="006D7CC8" w:rsidRDefault="00D75018" w:rsidP="00D75018">
      <w:pPr>
        <w:spacing w:line="360" w:lineRule="auto"/>
        <w:ind w:left="-284" w:right="-568"/>
        <w:jc w:val="both"/>
        <w:rPr>
          <w:rFonts w:ascii="Arial" w:hAnsi="Arial" w:cs="Arial"/>
        </w:rPr>
      </w:pPr>
      <w:r w:rsidRPr="006D7CC8">
        <w:rPr>
          <w:rFonts w:ascii="Arial" w:hAnsi="Arial" w:cs="Arial"/>
          <w:b/>
        </w:rPr>
        <w:t>PORTUGUÊS:</w:t>
      </w:r>
      <w:r w:rsidRPr="006D7CC8">
        <w:rPr>
          <w:rFonts w:ascii="Arial" w:hAnsi="Arial" w:cs="Arial"/>
        </w:rPr>
        <w:t xml:space="preserve"> Classes de Palavras, texto, interpretação. Fonologia: ortografia - principais dificuldades ortográficas: emprego do z, s, </w:t>
      </w:r>
      <w:proofErr w:type="spellStart"/>
      <w:r w:rsidRPr="006D7CC8">
        <w:rPr>
          <w:rFonts w:ascii="Arial" w:hAnsi="Arial" w:cs="Arial"/>
        </w:rPr>
        <w:t>ss</w:t>
      </w:r>
      <w:proofErr w:type="spellEnd"/>
      <w:r w:rsidRPr="006D7CC8">
        <w:rPr>
          <w:rFonts w:ascii="Arial" w:hAnsi="Arial" w:cs="Arial"/>
        </w:rPr>
        <w:t xml:space="preserve">, </w:t>
      </w:r>
      <w:proofErr w:type="gramStart"/>
      <w:r w:rsidRPr="006D7CC8">
        <w:rPr>
          <w:rFonts w:ascii="Arial" w:hAnsi="Arial" w:cs="Arial"/>
        </w:rPr>
        <w:t>c ,</w:t>
      </w:r>
      <w:proofErr w:type="gramEnd"/>
      <w:r w:rsidRPr="006D7CC8">
        <w:rPr>
          <w:rFonts w:ascii="Arial" w:hAnsi="Arial" w:cs="Arial"/>
        </w:rPr>
        <w:t xml:space="preserve"> ç , g , </w:t>
      </w:r>
      <w:proofErr w:type="spellStart"/>
      <w:r w:rsidRPr="006D7CC8">
        <w:rPr>
          <w:rFonts w:ascii="Arial" w:hAnsi="Arial" w:cs="Arial"/>
        </w:rPr>
        <w:t>gu</w:t>
      </w:r>
      <w:proofErr w:type="spellEnd"/>
      <w:r w:rsidRPr="006D7CC8">
        <w:rPr>
          <w:rFonts w:ascii="Arial" w:hAnsi="Arial" w:cs="Arial"/>
        </w:rPr>
        <w:t xml:space="preserve"> , j , m , n , r e </w:t>
      </w:r>
      <w:proofErr w:type="spellStart"/>
      <w:r w:rsidRPr="006D7CC8">
        <w:rPr>
          <w:rFonts w:ascii="Arial" w:hAnsi="Arial" w:cs="Arial"/>
        </w:rPr>
        <w:t>rr</w:t>
      </w:r>
      <w:proofErr w:type="spellEnd"/>
      <w:r w:rsidRPr="006D7CC8">
        <w:rPr>
          <w:rFonts w:ascii="Arial" w:hAnsi="Arial" w:cs="Arial"/>
        </w:rPr>
        <w:t xml:space="preserve"> .; acentuação ; significação de palavras. Concordância verbal e nominal; sinais de pontuação. Problemas gerais da língua culta – forma e grafia de algumas palavras e expressões. Verbo. Emprego correto de tempo e modos verbais. Fonemas. Estrutura das palavras. Formação das palavras. Análise Sintática. Oração. </w:t>
      </w:r>
    </w:p>
    <w:p w:rsidR="00D75018" w:rsidRPr="006D7CC8" w:rsidRDefault="00D75018" w:rsidP="00D75018">
      <w:pPr>
        <w:spacing w:line="360" w:lineRule="auto"/>
        <w:ind w:left="-284" w:right="-568"/>
        <w:jc w:val="both"/>
        <w:rPr>
          <w:rFonts w:ascii="Arial" w:hAnsi="Arial" w:cs="Arial"/>
        </w:rPr>
      </w:pPr>
    </w:p>
    <w:p w:rsidR="00D75018" w:rsidRPr="006D7CC8" w:rsidRDefault="00D75018" w:rsidP="00D75018">
      <w:pPr>
        <w:spacing w:line="360" w:lineRule="auto"/>
        <w:ind w:left="-284" w:right="-568"/>
        <w:jc w:val="both"/>
        <w:rPr>
          <w:rFonts w:ascii="Arial" w:hAnsi="Arial" w:cs="Arial"/>
        </w:rPr>
      </w:pPr>
      <w:r w:rsidRPr="006D7CC8">
        <w:rPr>
          <w:rFonts w:ascii="Arial" w:hAnsi="Arial" w:cs="Arial"/>
          <w:b/>
        </w:rPr>
        <w:t>MATEMÁTICA:</w:t>
      </w:r>
      <w:r w:rsidRPr="006D7CC8">
        <w:rPr>
          <w:rFonts w:ascii="Arial" w:hAnsi="Arial" w:cs="Arial"/>
        </w:rPr>
        <w:t xml:space="preserve"> Conjuntos numéricos: conjunto dos números reais e seus subconjuntos, conjunto dos números complexos. Regra de três simples e composta. Razão e Proporção. </w:t>
      </w:r>
      <w:r w:rsidR="002D0365" w:rsidRPr="006D7CC8">
        <w:rPr>
          <w:rFonts w:ascii="Arial" w:hAnsi="Arial" w:cs="Arial"/>
        </w:rPr>
        <w:t>Sequência</w:t>
      </w:r>
      <w:r w:rsidRPr="006D7CC8">
        <w:rPr>
          <w:rFonts w:ascii="Arial" w:hAnsi="Arial" w:cs="Arial"/>
        </w:rPr>
        <w:t xml:space="preserve"> numérica, Equação e Inequação, Progressão aritmética e Progressão geométrica. Álgebra: expressões algébricas; polinômios; sistemas lineares; matrizes e determinantes; funções reais e suas aplicações. Análise combinatória: Binômio de Newton. Tratamento da informação: experimentos aleatórios; espaço amostral, eventos, noções de probabilidade em espaços amostrais finitos, noções de estatística descritiva, distribuição de </w:t>
      </w:r>
      <w:r w:rsidR="002D0365" w:rsidRPr="006D7CC8">
        <w:rPr>
          <w:rFonts w:ascii="Arial" w:hAnsi="Arial" w:cs="Arial"/>
        </w:rPr>
        <w:t>frequências</w:t>
      </w:r>
      <w:r w:rsidRPr="006D7CC8">
        <w:rPr>
          <w:rFonts w:ascii="Arial" w:hAnsi="Arial" w:cs="Arial"/>
        </w:rPr>
        <w:t xml:space="preserve">; gráficos estatísticos usuais, medidas de posição e de dispersão. Noções de matemática financeira: juros simples e compostos, descontos simples; capitalização simples e composta. Área de figuras planas e Retas. </w:t>
      </w:r>
    </w:p>
    <w:p w:rsidR="006D7CC8" w:rsidRDefault="006D7CC8" w:rsidP="00C9719F">
      <w:pPr>
        <w:spacing w:line="360" w:lineRule="auto"/>
        <w:ind w:left="-284" w:right="-568"/>
        <w:jc w:val="both"/>
        <w:rPr>
          <w:rFonts w:ascii="Arial" w:hAnsi="Arial" w:cs="Arial"/>
          <w:b/>
        </w:rPr>
      </w:pPr>
    </w:p>
    <w:p w:rsidR="006D7CC8" w:rsidRPr="006D7CC8" w:rsidRDefault="006D7CC8" w:rsidP="00C9719F">
      <w:pPr>
        <w:spacing w:line="360" w:lineRule="auto"/>
        <w:ind w:left="-284" w:right="-568"/>
        <w:jc w:val="both"/>
        <w:rPr>
          <w:rFonts w:ascii="Arial" w:hAnsi="Arial" w:cs="Arial"/>
          <w:b/>
        </w:rPr>
      </w:pPr>
      <w:r w:rsidRPr="006D7CC8">
        <w:rPr>
          <w:rFonts w:ascii="Arial" w:hAnsi="Arial" w:cs="Arial"/>
          <w:b/>
        </w:rPr>
        <w:t>CONHECIMENTOS ESPECÍFICOS:</w:t>
      </w:r>
      <w:r w:rsidRPr="006D7CC8">
        <w:rPr>
          <w:rFonts w:ascii="Arial" w:hAnsi="Arial" w:cs="Arial"/>
        </w:rPr>
        <w:t xml:space="preserve"> 1. Princípios e Diretrizes do Sistema Único de Saúde (SUS) - Lei nº 8080/90; (SUS) - Lei nº 8080/90; 2. Promoção, prevenção e </w:t>
      </w:r>
      <w:r w:rsidRPr="006D7CC8">
        <w:rPr>
          <w:rFonts w:ascii="Arial" w:hAnsi="Arial" w:cs="Arial"/>
        </w:rPr>
        <w:lastRenderedPageBreak/>
        <w:t>proteção à Saúde; 3. Noções de Vigilância à Saúde, Vigilância Epidemiológica e Controle de Doenças; 4. Ações de Educação em Saúde na Estratégia Saúde da Família; 5. Lei nº 8.142/90, que dispõe sobre a participação da comunidade na gestão do (SUS); 6. Competências da União, Estados, Municípios e Distrito Federal na área de Vigilância em saúd</w:t>
      </w:r>
      <w:r w:rsidR="002D0365">
        <w:rPr>
          <w:rFonts w:ascii="Arial" w:hAnsi="Arial" w:cs="Arial"/>
        </w:rPr>
        <w:t>e</w:t>
      </w:r>
      <w:r w:rsidRPr="006D7CC8">
        <w:rPr>
          <w:rFonts w:ascii="Arial" w:hAnsi="Arial" w:cs="Arial"/>
        </w:rPr>
        <w:t>; 7. PORTARIA Nº 2.4</w:t>
      </w:r>
      <w:r w:rsidR="002D0365">
        <w:rPr>
          <w:rFonts w:ascii="Arial" w:hAnsi="Arial" w:cs="Arial"/>
        </w:rPr>
        <w:t>36, DE 21 DE SETEMBRO DE 2017 (</w:t>
      </w:r>
      <w:r w:rsidRPr="006D7CC8">
        <w:rPr>
          <w:rFonts w:ascii="Arial" w:hAnsi="Arial" w:cs="Arial"/>
        </w:rPr>
        <w:t xml:space="preserve">Nova PNAB); 8. Programa de Estratégia de Saúde da Família (ESF); 9. Cadastramento Familiar e Territorial: finalidade e instrumentos; 10. Principais problemas da saúde da população e recursos existentes para o enfrentamento dos problemas; 11. Saúde da criança, do adolescente, da mulher, do adulto e idoso; 12. Educação em saúde: conceito, importância e instrumentos; 13. Sistema de Informação da Atenção Básica (E-SUS - SISAB); 14.Atribuições específicas e postura profissional do Agente Comunitário de Saúde; 15. Conceito de </w:t>
      </w:r>
      <w:proofErr w:type="spellStart"/>
      <w:r w:rsidRPr="006D7CC8">
        <w:rPr>
          <w:rFonts w:ascii="Arial" w:hAnsi="Arial" w:cs="Arial"/>
        </w:rPr>
        <w:t>territorialização</w:t>
      </w:r>
      <w:proofErr w:type="spellEnd"/>
      <w:r w:rsidRPr="006D7CC8">
        <w:rPr>
          <w:rFonts w:ascii="Arial" w:hAnsi="Arial" w:cs="Arial"/>
        </w:rPr>
        <w:t xml:space="preserve">, </w:t>
      </w:r>
      <w:proofErr w:type="spellStart"/>
      <w:r w:rsidRPr="006D7CC8">
        <w:rPr>
          <w:rFonts w:ascii="Arial" w:hAnsi="Arial" w:cs="Arial"/>
        </w:rPr>
        <w:t>microárea</w:t>
      </w:r>
      <w:proofErr w:type="spellEnd"/>
      <w:r w:rsidRPr="006D7CC8">
        <w:rPr>
          <w:rFonts w:ascii="Arial" w:hAnsi="Arial" w:cs="Arial"/>
        </w:rPr>
        <w:t xml:space="preserve"> e área de abrangência; 16. Diagnóstico comunitário; 17. Visita Domiciliar; 18. Acolhimento e Vínculo; 19. Trabalho em equipe; 20. Abordagem comunitária em saúde; 21. O papel do Agente Comunitário de Saúde na Atenção ao Pré-natal, no Puerpério e nos cuidados ao Recém-nascido; 22. Importância e incentivo ao Aleitamento Materno; 23. Prevenção e cuidados nos casos de diarreia e infecções respiratórias; 24. Conceito da Estratégia de Saúde da Família; 25.Sintomas e orientações no tratamento de Tuberculose e Hanseníase; 26. Controle e sinais de alerta na Hipertensão Arterial Sistêmica e Diabetes Mellitus; 27. Prevenção e cuidados nas Doenças Sexualmente Transmissíveis/AIDS; 28. Direitos Sexuais e Reprodutivos; 29. Registro das atividades do Agente Comunitário de Saúde; 30. Noções básicas sobre imunizações; 31. Conselho Municipal de Saúde: composição e importância.</w:t>
      </w:r>
    </w:p>
    <w:p w:rsidR="006D7CC8" w:rsidRDefault="006D7CC8" w:rsidP="00C9719F">
      <w:pPr>
        <w:spacing w:line="360" w:lineRule="auto"/>
        <w:ind w:left="-284" w:right="-568"/>
        <w:jc w:val="both"/>
        <w:rPr>
          <w:rFonts w:ascii="Arial" w:hAnsi="Arial" w:cs="Arial"/>
          <w:b/>
        </w:rPr>
      </w:pPr>
    </w:p>
    <w:p w:rsid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w:t>
      </w:r>
    </w:p>
    <w:p w:rsidR="006D7CC8" w:rsidRDefault="006D7CC8" w:rsidP="00C9719F">
      <w:pPr>
        <w:spacing w:line="360" w:lineRule="auto"/>
        <w:ind w:left="-284" w:right="-568"/>
        <w:jc w:val="both"/>
        <w:rPr>
          <w:rFonts w:ascii="Arial" w:hAnsi="Arial" w:cs="Arial"/>
          <w:b/>
        </w:rPr>
      </w:pPr>
    </w:p>
    <w:p w:rsidR="006D7CC8" w:rsidRDefault="006D7CC8" w:rsidP="00C9719F">
      <w:pPr>
        <w:spacing w:line="360" w:lineRule="auto"/>
        <w:ind w:left="-284" w:right="-568"/>
        <w:jc w:val="both"/>
        <w:rPr>
          <w:rFonts w:ascii="Arial" w:hAnsi="Arial" w:cs="Arial"/>
          <w:b/>
        </w:rPr>
      </w:pPr>
      <w:r w:rsidRPr="006D7CC8">
        <w:rPr>
          <w:rFonts w:ascii="Arial" w:hAnsi="Arial" w:cs="Arial"/>
          <w:b/>
        </w:rPr>
        <w:t xml:space="preserve">NÍVEL </w:t>
      </w:r>
      <w:r w:rsidR="005D663D">
        <w:rPr>
          <w:rFonts w:ascii="Arial" w:hAnsi="Arial" w:cs="Arial"/>
          <w:b/>
        </w:rPr>
        <w:t>MÉDIO</w:t>
      </w:r>
      <w:r w:rsidRPr="006D7CC8">
        <w:rPr>
          <w:rFonts w:ascii="Arial" w:hAnsi="Arial" w:cs="Arial"/>
          <w:b/>
        </w:rPr>
        <w:t>:  Agente de Endemias</w:t>
      </w:r>
    </w:p>
    <w:p w:rsidR="00D75018" w:rsidRPr="006D7CC8" w:rsidRDefault="00D75018" w:rsidP="00D75018">
      <w:pPr>
        <w:spacing w:line="360" w:lineRule="auto"/>
        <w:ind w:left="-284" w:right="-568"/>
        <w:jc w:val="both"/>
        <w:rPr>
          <w:rFonts w:ascii="Arial" w:hAnsi="Arial" w:cs="Arial"/>
        </w:rPr>
      </w:pPr>
      <w:r w:rsidRPr="006D7CC8">
        <w:rPr>
          <w:rFonts w:ascii="Arial" w:hAnsi="Arial" w:cs="Arial"/>
          <w:b/>
        </w:rPr>
        <w:lastRenderedPageBreak/>
        <w:t>PORTUGUÊS:</w:t>
      </w:r>
      <w:r w:rsidRPr="006D7CC8">
        <w:rPr>
          <w:rFonts w:ascii="Arial" w:hAnsi="Arial" w:cs="Arial"/>
        </w:rPr>
        <w:t xml:space="preserve"> Classes de Palavras, texto, interpretação. Fonologia: ortografia - principais dificuldades ortográficas: emprego do z, s, </w:t>
      </w:r>
      <w:proofErr w:type="spellStart"/>
      <w:r w:rsidRPr="006D7CC8">
        <w:rPr>
          <w:rFonts w:ascii="Arial" w:hAnsi="Arial" w:cs="Arial"/>
        </w:rPr>
        <w:t>ss</w:t>
      </w:r>
      <w:proofErr w:type="spellEnd"/>
      <w:r w:rsidRPr="006D7CC8">
        <w:rPr>
          <w:rFonts w:ascii="Arial" w:hAnsi="Arial" w:cs="Arial"/>
        </w:rPr>
        <w:t xml:space="preserve">, </w:t>
      </w:r>
      <w:proofErr w:type="gramStart"/>
      <w:r w:rsidRPr="006D7CC8">
        <w:rPr>
          <w:rFonts w:ascii="Arial" w:hAnsi="Arial" w:cs="Arial"/>
        </w:rPr>
        <w:t>c ,</w:t>
      </w:r>
      <w:proofErr w:type="gramEnd"/>
      <w:r w:rsidRPr="006D7CC8">
        <w:rPr>
          <w:rFonts w:ascii="Arial" w:hAnsi="Arial" w:cs="Arial"/>
        </w:rPr>
        <w:t xml:space="preserve"> ç , g , </w:t>
      </w:r>
      <w:proofErr w:type="spellStart"/>
      <w:r w:rsidRPr="006D7CC8">
        <w:rPr>
          <w:rFonts w:ascii="Arial" w:hAnsi="Arial" w:cs="Arial"/>
        </w:rPr>
        <w:t>gu</w:t>
      </w:r>
      <w:proofErr w:type="spellEnd"/>
      <w:r w:rsidRPr="006D7CC8">
        <w:rPr>
          <w:rFonts w:ascii="Arial" w:hAnsi="Arial" w:cs="Arial"/>
        </w:rPr>
        <w:t xml:space="preserve"> , j , m , n , r e </w:t>
      </w:r>
      <w:proofErr w:type="spellStart"/>
      <w:r w:rsidRPr="006D7CC8">
        <w:rPr>
          <w:rFonts w:ascii="Arial" w:hAnsi="Arial" w:cs="Arial"/>
        </w:rPr>
        <w:t>rr</w:t>
      </w:r>
      <w:proofErr w:type="spellEnd"/>
      <w:r w:rsidRPr="006D7CC8">
        <w:rPr>
          <w:rFonts w:ascii="Arial" w:hAnsi="Arial" w:cs="Arial"/>
        </w:rPr>
        <w:t xml:space="preserve"> .; acentuação ; significação de palavras. Concordância verbal e nominal; sinais de pontuação. Problemas gerais da língua culta – forma e grafia de algumas palavras e expressões. Verbo. Emprego correto de tempo e modos verbais. Fonemas. Estrutura das palavras. Formação das palavras. Análise Sintática. Oração. </w:t>
      </w:r>
    </w:p>
    <w:p w:rsidR="00D75018" w:rsidRPr="006D7CC8" w:rsidRDefault="00D75018" w:rsidP="00D75018">
      <w:pPr>
        <w:spacing w:line="360" w:lineRule="auto"/>
        <w:ind w:left="-284" w:right="-568"/>
        <w:jc w:val="both"/>
        <w:rPr>
          <w:rFonts w:ascii="Arial" w:hAnsi="Arial" w:cs="Arial"/>
        </w:rPr>
      </w:pPr>
    </w:p>
    <w:p w:rsidR="00D75018" w:rsidRPr="006D7CC8" w:rsidRDefault="00D75018" w:rsidP="00D75018">
      <w:pPr>
        <w:spacing w:line="360" w:lineRule="auto"/>
        <w:ind w:left="-284" w:right="-568"/>
        <w:jc w:val="both"/>
        <w:rPr>
          <w:rFonts w:ascii="Arial" w:hAnsi="Arial" w:cs="Arial"/>
        </w:rPr>
      </w:pPr>
      <w:r w:rsidRPr="006D7CC8">
        <w:rPr>
          <w:rFonts w:ascii="Arial" w:hAnsi="Arial" w:cs="Arial"/>
          <w:b/>
        </w:rPr>
        <w:t>MATEMÁTICA:</w:t>
      </w:r>
      <w:r w:rsidRPr="006D7CC8">
        <w:rPr>
          <w:rFonts w:ascii="Arial" w:hAnsi="Arial" w:cs="Arial"/>
        </w:rPr>
        <w:t xml:space="preserve"> Conjuntos numéricos: conjunto dos números reais e seus subconjuntos, conjunto dos números complexos. Regra de três simples e composta. Razão e Proporção. </w:t>
      </w:r>
      <w:r w:rsidR="002D0365" w:rsidRPr="006D7CC8">
        <w:rPr>
          <w:rFonts w:ascii="Arial" w:hAnsi="Arial" w:cs="Arial"/>
        </w:rPr>
        <w:t>Sequência</w:t>
      </w:r>
      <w:r w:rsidRPr="006D7CC8">
        <w:rPr>
          <w:rFonts w:ascii="Arial" w:hAnsi="Arial" w:cs="Arial"/>
        </w:rPr>
        <w:t xml:space="preserve"> numérica, Equação e Inequação, Progressão aritmética e Progressão geométrica. Álgebra: expressões algébricas; polinômios; sistemas lineares; matrizes e determinantes; funções reais e suas aplicações. Análise combinatória: Binômio de Newton. Tratamento da informação: experimentos aleatórios; espaço amostral, eventos, noções de probabilidade em espaços amostrais finitos, noções de estatística descritiva, distribuição de </w:t>
      </w:r>
      <w:r w:rsidR="002D0365" w:rsidRPr="006D7CC8">
        <w:rPr>
          <w:rFonts w:ascii="Arial" w:hAnsi="Arial" w:cs="Arial"/>
        </w:rPr>
        <w:t>frequências</w:t>
      </w:r>
      <w:r w:rsidRPr="006D7CC8">
        <w:rPr>
          <w:rFonts w:ascii="Arial" w:hAnsi="Arial" w:cs="Arial"/>
        </w:rPr>
        <w:t xml:space="preserve">; gráficos estatísticos usuais, medidas de posição e de dispersão. Noções de matemática financeira: juros simples e compostos, descontos simples; capitalização simples e composta. Área de figuras planas e Retas. </w:t>
      </w:r>
    </w:p>
    <w:p w:rsidR="006D7CC8" w:rsidRDefault="006D7CC8" w:rsidP="00C9719F">
      <w:pPr>
        <w:spacing w:line="360" w:lineRule="auto"/>
        <w:ind w:left="-284" w:right="-568"/>
        <w:jc w:val="both"/>
        <w:rPr>
          <w:rFonts w:ascii="Arial" w:hAnsi="Arial" w:cs="Arial"/>
          <w:b/>
        </w:rPr>
      </w:pPr>
    </w:p>
    <w:p w:rsidR="006D7CC8" w:rsidRPr="006D7CC8" w:rsidRDefault="006D7CC8" w:rsidP="00C9719F">
      <w:pPr>
        <w:spacing w:line="360" w:lineRule="auto"/>
        <w:ind w:left="-284" w:right="-568"/>
        <w:jc w:val="both"/>
        <w:rPr>
          <w:rFonts w:ascii="Arial" w:hAnsi="Arial" w:cs="Arial"/>
          <w:b/>
        </w:rPr>
      </w:pPr>
      <w:r w:rsidRPr="006D7CC8">
        <w:rPr>
          <w:rFonts w:ascii="Arial" w:hAnsi="Arial" w:cs="Arial"/>
          <w:b/>
        </w:rPr>
        <w:t>CONHECIMENTOS ESPECÍFICOS:</w:t>
      </w:r>
      <w:r w:rsidRPr="006D7CC8">
        <w:rPr>
          <w:rFonts w:ascii="Arial" w:hAnsi="Arial" w:cs="Arial"/>
        </w:rPr>
        <w:t xml:space="preserve"> Processo saúde-doença; Princípios e diretrizes do Sistema Único de Saúde e a Lei Orgânica de Saúde; Atenção básica à saúde; Visitas domiciliares; Avaliação das áreas de risco ambiental e sanitário; Noções básicas de epidemiologia, meio ambiente e saneamento; Noções básicas de doenças como Leishmaniose Visceral e Tegumentar, Dengue, Zica vírus, </w:t>
      </w:r>
      <w:proofErr w:type="spellStart"/>
      <w:r w:rsidRPr="006D7CC8">
        <w:rPr>
          <w:rFonts w:ascii="Arial" w:hAnsi="Arial" w:cs="Arial"/>
        </w:rPr>
        <w:t>Chicungunha</w:t>
      </w:r>
      <w:proofErr w:type="spellEnd"/>
      <w:r w:rsidRPr="006D7CC8">
        <w:rPr>
          <w:rFonts w:ascii="Arial" w:hAnsi="Arial" w:cs="Arial"/>
        </w:rPr>
        <w:t>, Malária, Esquistossomose, dentre outras; Noções de ética e cidadania.</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w:t>
      </w:r>
    </w:p>
    <w:p w:rsidR="006D7CC8" w:rsidRDefault="006D7CC8" w:rsidP="00C9719F">
      <w:pPr>
        <w:spacing w:line="360" w:lineRule="auto"/>
        <w:ind w:left="-284" w:right="-568"/>
        <w:jc w:val="both"/>
        <w:rPr>
          <w:rFonts w:ascii="Arial" w:hAnsi="Arial" w:cs="Arial"/>
        </w:rPr>
      </w:pPr>
    </w:p>
    <w:p w:rsidR="00915FA6" w:rsidRPr="00282290" w:rsidRDefault="006D7CC8" w:rsidP="00C9719F">
      <w:pPr>
        <w:spacing w:line="360" w:lineRule="auto"/>
        <w:ind w:left="-284" w:right="-568"/>
        <w:jc w:val="both"/>
        <w:rPr>
          <w:rFonts w:ascii="Arial" w:hAnsi="Arial" w:cs="Arial"/>
          <w:b/>
        </w:rPr>
      </w:pPr>
      <w:r w:rsidRPr="00282290">
        <w:rPr>
          <w:rFonts w:ascii="Arial" w:hAnsi="Arial" w:cs="Arial"/>
          <w:b/>
        </w:rPr>
        <w:t xml:space="preserve">NÍVEL MÉDIO: </w:t>
      </w:r>
    </w:p>
    <w:p w:rsidR="006D7CC8" w:rsidRDefault="00915FA6" w:rsidP="00C9719F">
      <w:pPr>
        <w:spacing w:line="360" w:lineRule="auto"/>
        <w:ind w:left="-284" w:right="-568"/>
        <w:jc w:val="both"/>
      </w:pPr>
      <w:r w:rsidRPr="00282290">
        <w:rPr>
          <w:rFonts w:ascii="Arial" w:hAnsi="Arial" w:cs="Arial"/>
          <w:b/>
        </w:rPr>
        <w:lastRenderedPageBreak/>
        <w:t xml:space="preserve">CARGO: </w:t>
      </w:r>
      <w:r w:rsidR="004771D5">
        <w:rPr>
          <w:rFonts w:ascii="Arial" w:hAnsi="Arial" w:cs="Arial"/>
          <w:b/>
        </w:rPr>
        <w:t>Auxiliar de Saúde</w:t>
      </w:r>
      <w:r w:rsidRPr="00282290">
        <w:rPr>
          <w:rFonts w:ascii="Arial" w:hAnsi="Arial" w:cs="Arial"/>
          <w:b/>
        </w:rPr>
        <w:t xml:space="preserve"> </w:t>
      </w: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PORTUGUÊS:</w:t>
      </w:r>
      <w:r w:rsidRPr="006D7CC8">
        <w:rPr>
          <w:rFonts w:ascii="Arial" w:hAnsi="Arial" w:cs="Arial"/>
        </w:rPr>
        <w:t xml:space="preserve"> Classes de Palavras, texto, interpretação. Fonologia: ortografia - principais dificuldades ortográficas: emprego do z, s, </w:t>
      </w:r>
      <w:proofErr w:type="spellStart"/>
      <w:r w:rsidRPr="006D7CC8">
        <w:rPr>
          <w:rFonts w:ascii="Arial" w:hAnsi="Arial" w:cs="Arial"/>
        </w:rPr>
        <w:t>ss</w:t>
      </w:r>
      <w:proofErr w:type="spellEnd"/>
      <w:r w:rsidRPr="006D7CC8">
        <w:rPr>
          <w:rFonts w:ascii="Arial" w:hAnsi="Arial" w:cs="Arial"/>
        </w:rPr>
        <w:t xml:space="preserve">, </w:t>
      </w:r>
      <w:proofErr w:type="gramStart"/>
      <w:r w:rsidRPr="006D7CC8">
        <w:rPr>
          <w:rFonts w:ascii="Arial" w:hAnsi="Arial" w:cs="Arial"/>
        </w:rPr>
        <w:t>c ,</w:t>
      </w:r>
      <w:proofErr w:type="gramEnd"/>
      <w:r w:rsidRPr="006D7CC8">
        <w:rPr>
          <w:rFonts w:ascii="Arial" w:hAnsi="Arial" w:cs="Arial"/>
        </w:rPr>
        <w:t xml:space="preserve"> ç , g , </w:t>
      </w:r>
      <w:proofErr w:type="spellStart"/>
      <w:r w:rsidRPr="006D7CC8">
        <w:rPr>
          <w:rFonts w:ascii="Arial" w:hAnsi="Arial" w:cs="Arial"/>
        </w:rPr>
        <w:t>gu</w:t>
      </w:r>
      <w:proofErr w:type="spellEnd"/>
      <w:r w:rsidRPr="006D7CC8">
        <w:rPr>
          <w:rFonts w:ascii="Arial" w:hAnsi="Arial" w:cs="Arial"/>
        </w:rPr>
        <w:t xml:space="preserve"> , j , m , n , r e </w:t>
      </w:r>
      <w:proofErr w:type="spellStart"/>
      <w:r w:rsidRPr="006D7CC8">
        <w:rPr>
          <w:rFonts w:ascii="Arial" w:hAnsi="Arial" w:cs="Arial"/>
        </w:rPr>
        <w:t>rr</w:t>
      </w:r>
      <w:proofErr w:type="spellEnd"/>
      <w:r w:rsidRPr="006D7CC8">
        <w:rPr>
          <w:rFonts w:ascii="Arial" w:hAnsi="Arial" w:cs="Arial"/>
        </w:rPr>
        <w:t xml:space="preserve"> .; acentuação ; significação de palavras. Concordância verbal e nominal; sinais de pontuação. Problemas gerais da língua culta – forma e grafia de algumas palavras e expressões. Verbo. Emprego correto de tempo e modos verbais. Fonemas. Estrutura das palavras. Formação das palavras. Análise Sintática. Oração. </w:t>
      </w:r>
    </w:p>
    <w:p w:rsidR="006D7CC8" w:rsidRPr="006D7CC8" w:rsidRDefault="006D7CC8" w:rsidP="00C9719F">
      <w:pPr>
        <w:spacing w:line="360" w:lineRule="auto"/>
        <w:ind w:left="-284" w:right="-568"/>
        <w:jc w:val="both"/>
        <w:rPr>
          <w:rFonts w:ascii="Arial" w:hAnsi="Arial" w:cs="Arial"/>
        </w:rPr>
      </w:pP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MATEMÁTICA:</w:t>
      </w:r>
      <w:r w:rsidRPr="006D7CC8">
        <w:rPr>
          <w:rFonts w:ascii="Arial" w:hAnsi="Arial" w:cs="Arial"/>
        </w:rPr>
        <w:t xml:space="preserve"> Conjuntos numéricos: conjunto dos números reais e seus subconjuntos, conjunto dos números complexos. Regra de três simples e c</w:t>
      </w:r>
      <w:r w:rsidR="001A0E59">
        <w:rPr>
          <w:rFonts w:ascii="Arial" w:hAnsi="Arial" w:cs="Arial"/>
        </w:rPr>
        <w:t>omposta. Razão e Proporção. Sequ</w:t>
      </w:r>
      <w:r w:rsidRPr="006D7CC8">
        <w:rPr>
          <w:rFonts w:ascii="Arial" w:hAnsi="Arial" w:cs="Arial"/>
        </w:rPr>
        <w:t>ência numérica, Equação e Inequação, Progressão aritmética e Progressão geométrica. Álgebra: expressões algébricas; polinômios; sistemas lineares; matrizes e determinantes; funções reais e suas aplicações. Análise combinatória: Binômio de Newton. Tratamento da informação: experimentos aleatórios; espaço amostral, eventos, noções de probabilidade em espaços amostrais finitos, noções de estatística d</w:t>
      </w:r>
      <w:r w:rsidR="001A0E59">
        <w:rPr>
          <w:rFonts w:ascii="Arial" w:hAnsi="Arial" w:cs="Arial"/>
        </w:rPr>
        <w:t>escritiva, distribuição de frequ</w:t>
      </w:r>
      <w:r w:rsidRPr="006D7CC8">
        <w:rPr>
          <w:rFonts w:ascii="Arial" w:hAnsi="Arial" w:cs="Arial"/>
        </w:rPr>
        <w:t xml:space="preserve">ências; gráficos estatísticos usuais, medidas de posição e de dispersão. Noções de matemática financeira: juros simples e compostos, descontos simples; capitalização simples e composta. Área de figuras planas e Retas. </w:t>
      </w:r>
    </w:p>
    <w:p w:rsidR="006D7CC8" w:rsidRPr="006D7CC8" w:rsidRDefault="006D7CC8" w:rsidP="00C9719F">
      <w:pPr>
        <w:spacing w:line="360" w:lineRule="auto"/>
        <w:ind w:left="-284" w:right="-568"/>
        <w:jc w:val="both"/>
        <w:rPr>
          <w:rFonts w:ascii="Arial" w:hAnsi="Arial" w:cs="Arial"/>
        </w:rPr>
      </w:pP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CONHECIMENTOS GERAIS:</w:t>
      </w:r>
      <w:r w:rsidRPr="006D7CC8">
        <w:rPr>
          <w:rFonts w:ascii="Arial" w:hAnsi="Arial" w:cs="Arial"/>
        </w:rPr>
        <w:t xml:space="preserve"> Situação econômica, política e social do Brasil de 1964 até os dias atuais, Constituição Federal, aspectos sociais e educacionais, Aquecimento Global, lutas em defesa do meio ambiente, o papel das ONGS, conflitos de terras, o MST e a Violência no campo, violência urbana, temas transversa. </w:t>
      </w:r>
    </w:p>
    <w:p w:rsidR="006D7CC8" w:rsidRPr="006D7CC8" w:rsidRDefault="006D7CC8" w:rsidP="00C9719F">
      <w:pPr>
        <w:spacing w:line="360" w:lineRule="auto"/>
        <w:ind w:left="-284" w:right="-568"/>
        <w:jc w:val="both"/>
        <w:rPr>
          <w:rFonts w:ascii="Arial" w:hAnsi="Arial" w:cs="Arial"/>
          <w:b/>
        </w:rPr>
      </w:pPr>
    </w:p>
    <w:p w:rsid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w:t>
      </w:r>
    </w:p>
    <w:p w:rsidR="00CA6850" w:rsidRPr="006D7CC8" w:rsidRDefault="00CA6850" w:rsidP="00C9719F">
      <w:pPr>
        <w:spacing w:line="360" w:lineRule="auto"/>
        <w:ind w:left="-284" w:right="-568"/>
        <w:jc w:val="both"/>
        <w:rPr>
          <w:rFonts w:ascii="Arial" w:hAnsi="Arial" w:cs="Arial"/>
        </w:rPr>
      </w:pPr>
    </w:p>
    <w:p w:rsidR="006D7CC8" w:rsidRDefault="006D7CC8" w:rsidP="00C9719F">
      <w:pPr>
        <w:spacing w:line="360" w:lineRule="auto"/>
        <w:ind w:left="-284" w:right="-568"/>
        <w:jc w:val="both"/>
      </w:pPr>
      <w:r w:rsidRPr="00282290">
        <w:rPr>
          <w:rFonts w:ascii="Arial" w:hAnsi="Arial" w:cs="Arial"/>
          <w:b/>
        </w:rPr>
        <w:t xml:space="preserve">NÍVEL MÉDIO: </w:t>
      </w:r>
      <w:r w:rsidR="00282290" w:rsidRPr="00282290">
        <w:rPr>
          <w:rFonts w:ascii="Arial" w:hAnsi="Arial" w:cs="Arial"/>
          <w:b/>
        </w:rPr>
        <w:t>CARGO</w:t>
      </w:r>
      <w:r w:rsidRPr="00282290">
        <w:rPr>
          <w:rFonts w:ascii="Arial" w:hAnsi="Arial" w:cs="Arial"/>
          <w:b/>
        </w:rPr>
        <w:t xml:space="preserve">: </w:t>
      </w:r>
      <w:r w:rsidR="004771D5">
        <w:rPr>
          <w:rFonts w:ascii="Arial" w:hAnsi="Arial" w:cs="Arial"/>
          <w:b/>
        </w:rPr>
        <w:t>Técnico em E</w:t>
      </w:r>
      <w:r w:rsidR="004771D5" w:rsidRPr="00282290">
        <w:rPr>
          <w:rFonts w:ascii="Arial" w:hAnsi="Arial" w:cs="Arial"/>
          <w:b/>
        </w:rPr>
        <w:t>nfermagem</w:t>
      </w: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lastRenderedPageBreak/>
        <w:t>PORTUGUÊS:</w:t>
      </w:r>
      <w:r w:rsidRPr="006D7CC8">
        <w:rPr>
          <w:rFonts w:ascii="Arial" w:hAnsi="Arial" w:cs="Arial"/>
        </w:rPr>
        <w:t xml:space="preserve"> Classes de Palavras, texto, interpretação. Fonologia: ortografia - principais dificuldades ortográficas: emprego do z, s, </w:t>
      </w:r>
      <w:proofErr w:type="spellStart"/>
      <w:r w:rsidRPr="006D7CC8">
        <w:rPr>
          <w:rFonts w:ascii="Arial" w:hAnsi="Arial" w:cs="Arial"/>
        </w:rPr>
        <w:t>ss</w:t>
      </w:r>
      <w:proofErr w:type="spellEnd"/>
      <w:r w:rsidRPr="006D7CC8">
        <w:rPr>
          <w:rFonts w:ascii="Arial" w:hAnsi="Arial" w:cs="Arial"/>
        </w:rPr>
        <w:t xml:space="preserve">, </w:t>
      </w:r>
      <w:proofErr w:type="gramStart"/>
      <w:r w:rsidRPr="006D7CC8">
        <w:rPr>
          <w:rFonts w:ascii="Arial" w:hAnsi="Arial" w:cs="Arial"/>
        </w:rPr>
        <w:t>c ,</w:t>
      </w:r>
      <w:proofErr w:type="gramEnd"/>
      <w:r w:rsidRPr="006D7CC8">
        <w:rPr>
          <w:rFonts w:ascii="Arial" w:hAnsi="Arial" w:cs="Arial"/>
        </w:rPr>
        <w:t xml:space="preserve"> ç , g , </w:t>
      </w:r>
      <w:proofErr w:type="spellStart"/>
      <w:r w:rsidRPr="006D7CC8">
        <w:rPr>
          <w:rFonts w:ascii="Arial" w:hAnsi="Arial" w:cs="Arial"/>
        </w:rPr>
        <w:t>gu</w:t>
      </w:r>
      <w:proofErr w:type="spellEnd"/>
      <w:r w:rsidRPr="006D7CC8">
        <w:rPr>
          <w:rFonts w:ascii="Arial" w:hAnsi="Arial" w:cs="Arial"/>
        </w:rPr>
        <w:t xml:space="preserve"> , j , m , n , r e </w:t>
      </w:r>
      <w:proofErr w:type="spellStart"/>
      <w:r w:rsidRPr="006D7CC8">
        <w:rPr>
          <w:rFonts w:ascii="Arial" w:hAnsi="Arial" w:cs="Arial"/>
        </w:rPr>
        <w:t>rr</w:t>
      </w:r>
      <w:proofErr w:type="spellEnd"/>
      <w:r w:rsidRPr="006D7CC8">
        <w:rPr>
          <w:rFonts w:ascii="Arial" w:hAnsi="Arial" w:cs="Arial"/>
        </w:rPr>
        <w:t xml:space="preserve"> .; acentuação ; significação de palavras. Concordância verbal e nominal; sinais de pontuação. Problemas gerais da língua culta – forma e grafia de algumas palavras e expressões. Verbo. Emprego correto de tempo e modos verbais. Fonemas. Estrutura das palavras. Formação das palavras. Análise Sintática. Oração. </w:t>
      </w:r>
    </w:p>
    <w:p w:rsidR="006D7CC8" w:rsidRP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MATEMÁTICA:</w:t>
      </w:r>
      <w:r w:rsidRPr="006D7CC8">
        <w:rPr>
          <w:rFonts w:ascii="Arial" w:hAnsi="Arial" w:cs="Arial"/>
        </w:rPr>
        <w:t xml:space="preserve"> Conjuntos numéricos: conjunto dos números reais e seus subconjuntos, conjunto dos números complexos. Regra de três simples e c</w:t>
      </w:r>
      <w:r w:rsidR="001A0E59">
        <w:rPr>
          <w:rFonts w:ascii="Arial" w:hAnsi="Arial" w:cs="Arial"/>
        </w:rPr>
        <w:t>omposta. Razão e Proporção. Sequ</w:t>
      </w:r>
      <w:r w:rsidRPr="006D7CC8">
        <w:rPr>
          <w:rFonts w:ascii="Arial" w:hAnsi="Arial" w:cs="Arial"/>
        </w:rPr>
        <w:t>ência numérica, Equação e Inequação, Progressão aritmética e Progressão geométrica. Álgebra: expressões algébricas; polinômios; sistemas lineares; matrizes e determinantes; funções reais e suas aplicações. Análise combinatória: Binômio de Newton. Tratamento da informação: experimentos aleatórios; espaço amostral, eventos, noções de probabilidade em espaços amostrais finitos, noções de estatística d</w:t>
      </w:r>
      <w:r w:rsidR="001A0E59">
        <w:rPr>
          <w:rFonts w:ascii="Arial" w:hAnsi="Arial" w:cs="Arial"/>
        </w:rPr>
        <w:t>escritiva, distribuição de frequ</w:t>
      </w:r>
      <w:r w:rsidRPr="006D7CC8">
        <w:rPr>
          <w:rFonts w:ascii="Arial" w:hAnsi="Arial" w:cs="Arial"/>
        </w:rPr>
        <w:t xml:space="preserve">ências; gráficos estatísticos usuais, medidas de posição e de dispersão. Noções de matemática financeira: juros simples e compostos, descontos simples; capitalização simples e composta. Área de figuras planas e Retas.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CONHECIMENTOS ESPECÍFICOS:</w:t>
      </w:r>
      <w:r w:rsidRPr="006D7CC8">
        <w:rPr>
          <w:rFonts w:ascii="Arial" w:hAnsi="Arial" w:cs="Arial"/>
        </w:rPr>
        <w:t xml:space="preserve"> 1 -Fundamentos de enfermagem: curativos, princípios da administração de medicações, </w:t>
      </w:r>
      <w:proofErr w:type="spellStart"/>
      <w:r w:rsidRPr="006D7CC8">
        <w:rPr>
          <w:rFonts w:ascii="Arial" w:hAnsi="Arial" w:cs="Arial"/>
        </w:rPr>
        <w:t>oxigenoterapia</w:t>
      </w:r>
      <w:proofErr w:type="spellEnd"/>
      <w:r w:rsidRPr="006D7CC8">
        <w:rPr>
          <w:rFonts w:ascii="Arial" w:hAnsi="Arial" w:cs="Arial"/>
        </w:rPr>
        <w:t xml:space="preserve">, nebulização, aplicação de calor e frio, </w:t>
      </w:r>
      <w:proofErr w:type="spellStart"/>
      <w:r w:rsidRPr="006D7CC8">
        <w:rPr>
          <w:rFonts w:ascii="Arial" w:hAnsi="Arial" w:cs="Arial"/>
        </w:rPr>
        <w:t>enemas</w:t>
      </w:r>
      <w:proofErr w:type="spellEnd"/>
      <w:r w:rsidRPr="006D7CC8">
        <w:rPr>
          <w:rFonts w:ascii="Arial" w:hAnsi="Arial" w:cs="Arial"/>
        </w:rPr>
        <w:t>, realização de controles (hídrico, sinais vitais, diurese), cuidados com sondas (</w:t>
      </w:r>
      <w:proofErr w:type="spellStart"/>
      <w:r w:rsidRPr="006D7CC8">
        <w:rPr>
          <w:rFonts w:ascii="Arial" w:hAnsi="Arial" w:cs="Arial"/>
        </w:rPr>
        <w:t>nasogástrica</w:t>
      </w:r>
      <w:proofErr w:type="spellEnd"/>
      <w:r w:rsidRPr="006D7CC8">
        <w:rPr>
          <w:rFonts w:ascii="Arial" w:hAnsi="Arial" w:cs="Arial"/>
        </w:rPr>
        <w:t xml:space="preserve">, vesical, </w:t>
      </w:r>
      <w:proofErr w:type="spellStart"/>
      <w:r w:rsidRPr="006D7CC8">
        <w:rPr>
          <w:rFonts w:ascii="Arial" w:hAnsi="Arial" w:cs="Arial"/>
        </w:rPr>
        <w:t>nasoenteral</w:t>
      </w:r>
      <w:proofErr w:type="spellEnd"/>
      <w:r w:rsidRPr="006D7CC8">
        <w:rPr>
          <w:rFonts w:ascii="Arial" w:hAnsi="Arial" w:cs="Arial"/>
        </w:rPr>
        <w:t xml:space="preserve">), preparo do paciente cirúrgico, preparo do leito, técnicas do banho </w:t>
      </w:r>
      <w:proofErr w:type="spellStart"/>
      <w:r w:rsidRPr="006D7CC8">
        <w:rPr>
          <w:rFonts w:ascii="Arial" w:hAnsi="Arial" w:cs="Arial"/>
        </w:rPr>
        <w:t>leitom</w:t>
      </w:r>
      <w:proofErr w:type="spellEnd"/>
      <w:r w:rsidRPr="006D7CC8">
        <w:rPr>
          <w:rFonts w:ascii="Arial" w:hAnsi="Arial" w:cs="Arial"/>
        </w:rPr>
        <w:t xml:space="preserve"> preparo do corpo pós-morte. 2 – Assistência de enfermagem na área de saúde pública: vacina (administração, conservação, arrumação e aprazamento), vigilância das doenças transmissíveis (doenças veiculadas pela água e por alimentos, transmitidas por vetores causadores, e por </w:t>
      </w:r>
      <w:proofErr w:type="spellStart"/>
      <w:r w:rsidRPr="006D7CC8">
        <w:rPr>
          <w:rFonts w:ascii="Arial" w:hAnsi="Arial" w:cs="Arial"/>
        </w:rPr>
        <w:t>ectoparasitoses</w:t>
      </w:r>
      <w:proofErr w:type="spellEnd"/>
      <w:r w:rsidRPr="006D7CC8">
        <w:rPr>
          <w:rFonts w:ascii="Arial" w:hAnsi="Arial" w:cs="Arial"/>
        </w:rPr>
        <w:t xml:space="preserve">), atuação nos programas do Ministério da Saúde; saúde da mulher (assistência de enfermagem ao </w:t>
      </w:r>
      <w:proofErr w:type="spellStart"/>
      <w:r w:rsidRPr="006D7CC8">
        <w:rPr>
          <w:rFonts w:ascii="Arial" w:hAnsi="Arial" w:cs="Arial"/>
        </w:rPr>
        <w:t>prénatal</w:t>
      </w:r>
      <w:proofErr w:type="spellEnd"/>
      <w:r w:rsidRPr="006D7CC8">
        <w:rPr>
          <w:rFonts w:ascii="Arial" w:hAnsi="Arial" w:cs="Arial"/>
        </w:rPr>
        <w:t xml:space="preserve">, e </w:t>
      </w:r>
      <w:proofErr w:type="spellStart"/>
      <w:r w:rsidRPr="006D7CC8">
        <w:rPr>
          <w:rFonts w:ascii="Arial" w:hAnsi="Arial" w:cs="Arial"/>
        </w:rPr>
        <w:t>peurpério</w:t>
      </w:r>
      <w:proofErr w:type="spellEnd"/>
      <w:r w:rsidRPr="006D7CC8">
        <w:rPr>
          <w:rFonts w:ascii="Arial" w:hAnsi="Arial" w:cs="Arial"/>
        </w:rPr>
        <w:t xml:space="preserve">), Saúde da criança (crescimento e desenvolvimento), assistência de enfermagem ao hipertenso e diabético. 3 – Conhecimento de medidas de biossegurança, preparo e esterilização de material, prevenção e controle de infecções hospitalares. 4 – Ética profissional. 5 – Política Nacional de saúde- </w:t>
      </w:r>
      <w:proofErr w:type="gramStart"/>
      <w:r w:rsidRPr="006D7CC8">
        <w:rPr>
          <w:rFonts w:ascii="Arial" w:hAnsi="Arial" w:cs="Arial"/>
        </w:rPr>
        <w:t>SUS(</w:t>
      </w:r>
      <w:proofErr w:type="gramEnd"/>
      <w:r w:rsidRPr="006D7CC8">
        <w:rPr>
          <w:rFonts w:ascii="Arial" w:hAnsi="Arial" w:cs="Arial"/>
        </w:rPr>
        <w:t xml:space="preserve">processo de </w:t>
      </w:r>
      <w:r w:rsidRPr="006D7CC8">
        <w:rPr>
          <w:rFonts w:ascii="Arial" w:hAnsi="Arial" w:cs="Arial"/>
        </w:rPr>
        <w:lastRenderedPageBreak/>
        <w:t xml:space="preserve">construção do SUS). 6 – Doenças infecciosas e parasitárias. 7 – Suporte básico de vida. SUS. </w:t>
      </w:r>
    </w:p>
    <w:p w:rsidR="004771D5" w:rsidRPr="006D7CC8" w:rsidRDefault="004771D5" w:rsidP="00C9719F">
      <w:pPr>
        <w:spacing w:line="360" w:lineRule="auto"/>
        <w:ind w:left="-284" w:right="-568"/>
        <w:jc w:val="both"/>
        <w:rPr>
          <w:rFonts w:ascii="Arial" w:hAnsi="Arial" w:cs="Arial"/>
        </w:rPr>
      </w:pP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b/>
        </w:rPr>
      </w:pPr>
      <w:r w:rsidRPr="006D7CC8">
        <w:rPr>
          <w:rFonts w:ascii="Arial" w:hAnsi="Arial" w:cs="Arial"/>
          <w:b/>
        </w:rPr>
        <w:t xml:space="preserve">NÍVEL SUPERIOR  </w:t>
      </w:r>
    </w:p>
    <w:p w:rsidR="006D7CC8" w:rsidRPr="006D7CC8" w:rsidRDefault="006D7CC8" w:rsidP="00C9719F">
      <w:pPr>
        <w:spacing w:line="360" w:lineRule="auto"/>
        <w:ind w:left="-284" w:right="-568"/>
        <w:jc w:val="both"/>
        <w:rPr>
          <w:rFonts w:ascii="Arial" w:hAnsi="Arial" w:cs="Arial"/>
        </w:rPr>
      </w:pPr>
      <w:r w:rsidRPr="006D7CC8">
        <w:rPr>
          <w:rFonts w:ascii="Arial" w:hAnsi="Arial" w:cs="Arial"/>
          <w:b/>
        </w:rPr>
        <w:t>CARGO: E</w:t>
      </w:r>
      <w:r w:rsidR="004771D5" w:rsidRPr="006D7CC8">
        <w:rPr>
          <w:rFonts w:ascii="Arial" w:hAnsi="Arial" w:cs="Arial"/>
          <w:b/>
        </w:rPr>
        <w:t>nfermeiro</w:t>
      </w:r>
      <w:r w:rsidRPr="006D7CC8">
        <w:rPr>
          <w:rFonts w:ascii="Arial" w:hAnsi="Arial" w:cs="Arial"/>
          <w:b/>
        </w:rPr>
        <w:t xml:space="preserve"> </w:t>
      </w:r>
    </w:p>
    <w:p w:rsidR="006D7CC8" w:rsidRDefault="006D7CC8" w:rsidP="00C9719F">
      <w:pPr>
        <w:spacing w:line="360" w:lineRule="auto"/>
        <w:ind w:left="-284" w:right="-568"/>
        <w:jc w:val="both"/>
        <w:rPr>
          <w:rFonts w:ascii="Arial" w:hAnsi="Arial" w:cs="Arial"/>
        </w:rPr>
      </w:pPr>
      <w:r w:rsidRPr="006D7CC8">
        <w:rPr>
          <w:rFonts w:ascii="Arial" w:hAnsi="Arial" w:cs="Arial"/>
          <w:b/>
        </w:rPr>
        <w:t>PORTUGUÊS:</w:t>
      </w:r>
      <w:r w:rsidRPr="006D7CC8">
        <w:rPr>
          <w:rFonts w:ascii="Arial" w:hAnsi="Arial" w:cs="Arial"/>
        </w:rPr>
        <w:t xml:space="preserve"> FONOLOGIA: Divisão Silábica; Encontros Vocálicos; Encontros Consonantais; Dígrafos; Ditongos; Hiatos; Tritongos. ORTOGRAFIA: Escrita correta das palavras na norma culta; Regras do Novo Acordo Ortográfico; Acentuação Gráfica; Uso da Crase; Acentos diferenciais; Pontuação Gráfica; Uso do Hífen. MORFOLOGIA: Estrutura e Formação das palavras (Raiz, Sufixo e Prefixo); Processos de formação das palavras (Derivação e Composição); Verbos Regulares e Irregulares; Flexão Verbal; Flexão Nominal; Classificação das Palavras (Verbo, Substantivo, Adjetivo, Advérbio e Artigo). SINTAXE: Termos Essenciais da Oração; Termos Acessórios da Oração; Oração Coordenada; Oração Subordinada; Regência Verbal (Verbo Intransitivo, Verbo Transitivo, Objeto Direto, Objeto Indireto); Tipos de Texto (Descritivo, Narrativo, Dissertativo); Gêneros Textuais; Coesão e Coerência Textual; Interpretação de Texto. Emprego dos pronomes. ESTILÍSTICA: Figuras de linguagem; Vícios de Linguagem.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CONHECIMENTOS ESPECÍFICOS :</w:t>
      </w:r>
      <w:r w:rsidRPr="006D7CC8">
        <w:rPr>
          <w:rFonts w:ascii="Arial" w:hAnsi="Arial" w:cs="Arial"/>
        </w:rPr>
        <w:t>1- Código de Ética de Enfermagem. 2- Lei do Exercício Profissional. 3- Fundamentos de Enfermagem. 4- Biossegurança. 5- Prevenção e Controle de Infecção. 6 – Administração em Enfermagem. 7 – Administração de medicamentos.8 – Vigilância Epidemiológica e Sanitária. 9 – Enfermagem em Saúde</w:t>
      </w:r>
      <w:r w:rsidR="002D0365">
        <w:rPr>
          <w:rFonts w:ascii="Arial" w:hAnsi="Arial" w:cs="Arial"/>
        </w:rPr>
        <w:t xml:space="preserve"> Mental</w:t>
      </w:r>
      <w:r w:rsidRPr="006D7CC8">
        <w:rPr>
          <w:rFonts w:ascii="Arial" w:hAnsi="Arial" w:cs="Arial"/>
        </w:rPr>
        <w:t xml:space="preserve">. 10 – Enfermagem em Saúde do Trabalho. 11 – Meio Ambiente e Saneamento. 12 – Programa Nacional de Imunizações. 13 – Atuação do Enfermeiro em Níveis de promoção, prevenção e reabilitação da saúde. 14 – Assistência de Enfermagem em emergência e urgência. 15 – Atenção integral à Saúde da Criança, </w:t>
      </w:r>
      <w:r w:rsidRPr="006D7CC8">
        <w:rPr>
          <w:rFonts w:ascii="Arial" w:hAnsi="Arial" w:cs="Arial"/>
        </w:rPr>
        <w:lastRenderedPageBreak/>
        <w:t>Saúde do Adolescente, Saúde do Adulto, Saúde da Mulher e Saúde do Idoso. 16 – Doenças transmissíveis. 17 – Doenças Sexualmente transmissíveis e AIDS. 18 – Planejamento Familiar. 19 – Doenças crônico- degenera</w:t>
      </w:r>
      <w:r w:rsidR="002D0365">
        <w:rPr>
          <w:rFonts w:ascii="Arial" w:hAnsi="Arial" w:cs="Arial"/>
        </w:rPr>
        <w:t>tivas</w:t>
      </w:r>
      <w:r w:rsidRPr="006D7CC8">
        <w:rPr>
          <w:rFonts w:ascii="Arial" w:hAnsi="Arial" w:cs="Arial"/>
        </w:rPr>
        <w:t>. 20 – Enfermagem clínica. 25 - Enfermagem cirúrgica. 22 – SUS. 23 – Educação em Saúde, trabalhos com grupos. 24 – Visita Domiciliar. 25 – Dermatologia Sanitár</w:t>
      </w:r>
      <w:r w:rsidR="002D0365">
        <w:rPr>
          <w:rFonts w:ascii="Arial" w:hAnsi="Arial" w:cs="Arial"/>
        </w:rPr>
        <w:t>ia. 26 – Pneumologia Sanitária</w:t>
      </w:r>
      <w:r w:rsidRPr="006D7CC8">
        <w:rPr>
          <w:rFonts w:ascii="Arial" w:hAnsi="Arial" w:cs="Arial"/>
        </w:rPr>
        <w:t xml:space="preserve">; Sistema Único de Saúde. Políticas Públicas de Saúde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 </w:t>
      </w:r>
      <w:r w:rsidRPr="006D7CC8">
        <w:rPr>
          <w:rFonts w:ascii="Arial" w:hAnsi="Arial" w:cs="Arial"/>
        </w:rPr>
        <w:sym w:font="Symbol" w:char="F0D8"/>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rPr>
        <w:t xml:space="preserve"> </w:t>
      </w:r>
      <w:r w:rsidRPr="006D7CC8">
        <w:rPr>
          <w:rFonts w:ascii="Arial" w:hAnsi="Arial" w:cs="Arial"/>
          <w:b/>
        </w:rPr>
        <w:t>CARGO: M</w:t>
      </w:r>
      <w:r w:rsidR="004771D5">
        <w:rPr>
          <w:rFonts w:ascii="Arial" w:hAnsi="Arial" w:cs="Arial"/>
          <w:b/>
        </w:rPr>
        <w:t>é</w:t>
      </w:r>
      <w:r w:rsidR="004771D5" w:rsidRPr="006D7CC8">
        <w:rPr>
          <w:rFonts w:ascii="Arial" w:hAnsi="Arial" w:cs="Arial"/>
          <w:b/>
        </w:rPr>
        <w:t>dico</w:t>
      </w:r>
      <w:r w:rsidR="004771D5" w:rsidRPr="006D7CC8">
        <w:rPr>
          <w:rFonts w:ascii="Arial" w:hAnsi="Arial" w:cs="Arial"/>
        </w:rPr>
        <w:t xml:space="preserve"> </w:t>
      </w:r>
    </w:p>
    <w:p w:rsidR="006D7CC8" w:rsidRDefault="006D7CC8" w:rsidP="00C9719F">
      <w:pPr>
        <w:spacing w:line="360" w:lineRule="auto"/>
        <w:ind w:left="-284" w:right="-568"/>
        <w:jc w:val="both"/>
        <w:rPr>
          <w:rFonts w:ascii="Arial" w:hAnsi="Arial" w:cs="Arial"/>
        </w:rPr>
      </w:pPr>
      <w:r w:rsidRPr="006D7CC8">
        <w:rPr>
          <w:rFonts w:ascii="Arial" w:hAnsi="Arial" w:cs="Arial"/>
          <w:b/>
        </w:rPr>
        <w:t>PORTUGUÊS:</w:t>
      </w:r>
      <w:r w:rsidRPr="006D7CC8">
        <w:rPr>
          <w:rFonts w:ascii="Arial" w:hAnsi="Arial" w:cs="Arial"/>
        </w:rPr>
        <w:t xml:space="preserve"> FONOLOGIA: Divisão Silábica; Encontros Vocálicos; Encontros Consonantais; Dígrafos; Ditongos; Hiatos; Tritongos. ORTOGRAFIA: Escrita correta das palavras na norma culta; Regras do Novo Acordo Ortográfico; Acentuação Gráfica; Uso da Crase; Acentos diferenciais; Pontuação Gráfica; Uso do Hífen. MORFOLOGIA: Estrutura e Formação das palavras (Raiz, Sufixo e Prefixo); Processos de formação das palavras (Derivação e Composição); Verbos Regulares e Irregulares; Flexão Verbal; Flexão Nominal; Classificação das Palavras (Verbo, Substantivo, Adjetivo, Advérbio e Artigo). SINTAXE: Termos Essenciais da Oração; Termos Acessórios da Oração; Oração Coordenada; Oração Subordinada; Regência Verbal (Verbo Intransitivo, Verbo Transitivo, Objeto Direto, Objeto Indireto); Tipos de Texto (Descritivo, Narrativo, Dissertativo); Gêneros Textuais; Coesão e Coerência Textual; Interpretação de Texto. Emprego dos pronomes. ESTILÍSTICA: Figuras de linguagem; Vícios de Linguagem.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CONHECIMENTOS ESPECIFICOS:</w:t>
      </w:r>
      <w:r w:rsidRPr="006D7CC8">
        <w:rPr>
          <w:rFonts w:ascii="Arial" w:hAnsi="Arial" w:cs="Arial"/>
        </w:rPr>
        <w:t xml:space="preserve"> Princípios do SUS, Lei 8.080 de 1990, Lei 8.142 de 28 de dezembro de 1990, Pacto pela Saúde de 2006, Decreto 7.508 de 28 de Junho de 2011 Sistema Único de Saúde – SUS. Normas de biossegurança. Atenção à saúde da criança, do adulto da mulher e do idoso. Atenção à vacinação e aos problemas relativos às doenças ocupacionais. Procedimentos cirúrgicos de pequeno porte. Elaboração em </w:t>
      </w:r>
      <w:r w:rsidRPr="006D7CC8">
        <w:rPr>
          <w:rFonts w:ascii="Arial" w:hAnsi="Arial" w:cs="Arial"/>
        </w:rPr>
        <w:lastRenderedPageBreak/>
        <w:t xml:space="preserve">equipe do perfil epidemiológico e das estratégias de ação para a promoção, prevenção e recuperação da saúde. Planejamento e programação em saúde. Implementação do sistema de referência e </w:t>
      </w:r>
      <w:proofErr w:type="spellStart"/>
      <w:r w:rsidRPr="006D7CC8">
        <w:rPr>
          <w:rFonts w:ascii="Arial" w:hAnsi="Arial" w:cs="Arial"/>
        </w:rPr>
        <w:t>contra-referê</w:t>
      </w:r>
      <w:bookmarkStart w:id="1" w:name="_GoBack"/>
      <w:bookmarkEnd w:id="1"/>
      <w:r w:rsidRPr="006D7CC8">
        <w:rPr>
          <w:rFonts w:ascii="Arial" w:hAnsi="Arial" w:cs="Arial"/>
        </w:rPr>
        <w:t>ncia</w:t>
      </w:r>
      <w:proofErr w:type="spellEnd"/>
      <w:r w:rsidRPr="006D7CC8">
        <w:rPr>
          <w:rFonts w:ascii="Arial" w:hAnsi="Arial" w:cs="Arial"/>
        </w:rPr>
        <w:t xml:space="preserve">. Doenças de notificação compulsória obrigatória. Doenças Infecciosas. Doença Sexualmente Transmissível. Doenças do aparelho digestivo. Reumatologia. Aparelho respiratório. Aparelho circulatório. Sistema </w:t>
      </w:r>
      <w:proofErr w:type="spellStart"/>
      <w:r w:rsidRPr="006D7CC8">
        <w:rPr>
          <w:rFonts w:ascii="Arial" w:hAnsi="Arial" w:cs="Arial"/>
        </w:rPr>
        <w:t>hemolinfopoético</w:t>
      </w:r>
      <w:proofErr w:type="spellEnd"/>
      <w:r w:rsidRPr="006D7CC8">
        <w:rPr>
          <w:rFonts w:ascii="Arial" w:hAnsi="Arial" w:cs="Arial"/>
        </w:rPr>
        <w:t xml:space="preserve">. Aparelho urinário. Metabolismo e endocrinologia. Doenças </w:t>
      </w:r>
      <w:proofErr w:type="spellStart"/>
      <w:r w:rsidRPr="006D7CC8">
        <w:rPr>
          <w:rFonts w:ascii="Arial" w:hAnsi="Arial" w:cs="Arial"/>
        </w:rPr>
        <w:t>infectoparasitárias</w:t>
      </w:r>
      <w:proofErr w:type="spellEnd"/>
      <w:r w:rsidRPr="006D7CC8">
        <w:rPr>
          <w:rFonts w:ascii="Arial" w:hAnsi="Arial" w:cs="Arial"/>
        </w:rPr>
        <w:t xml:space="preserve">. Dermatologia na Atenção Básica. Atendimento às urgências de média e baixa complexidade. Política de saúde mental – Reforma Psiquiátrica. </w:t>
      </w:r>
    </w:p>
    <w:p w:rsidR="006D7CC8" w:rsidRPr="006D7CC8" w:rsidRDefault="006D7CC8" w:rsidP="00C9719F">
      <w:pPr>
        <w:spacing w:line="360" w:lineRule="auto"/>
        <w:ind w:left="-284" w:right="-568"/>
        <w:jc w:val="both"/>
        <w:rPr>
          <w:rFonts w:ascii="Arial" w:hAnsi="Arial" w:cs="Arial"/>
          <w:b/>
        </w:rPr>
      </w:pPr>
    </w:p>
    <w:p w:rsid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 </w:t>
      </w:r>
      <w:r w:rsidRPr="006D7CC8">
        <w:rPr>
          <w:rFonts w:ascii="Arial" w:hAnsi="Arial" w:cs="Arial"/>
        </w:rPr>
        <w:sym w:font="Symbol" w:char="F0D8"/>
      </w:r>
      <w:r w:rsidRPr="006D7CC8">
        <w:rPr>
          <w:rFonts w:ascii="Arial" w:hAnsi="Arial" w:cs="Arial"/>
        </w:rPr>
        <w:t xml:space="preserve"> Cargo: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b/>
        </w:rPr>
      </w:pPr>
      <w:r>
        <w:rPr>
          <w:rFonts w:ascii="Arial" w:hAnsi="Arial" w:cs="Arial"/>
          <w:b/>
        </w:rPr>
        <w:t xml:space="preserve">CARGO: </w:t>
      </w:r>
      <w:r w:rsidRPr="006D7CC8">
        <w:rPr>
          <w:rFonts w:ascii="Arial" w:hAnsi="Arial" w:cs="Arial"/>
          <w:b/>
        </w:rPr>
        <w:t>D</w:t>
      </w:r>
      <w:r w:rsidR="004771D5" w:rsidRPr="006D7CC8">
        <w:rPr>
          <w:rFonts w:ascii="Arial" w:hAnsi="Arial" w:cs="Arial"/>
          <w:b/>
        </w:rPr>
        <w:t xml:space="preserve">entista </w:t>
      </w:r>
    </w:p>
    <w:p w:rsidR="006D7CC8" w:rsidRDefault="006D7CC8" w:rsidP="00C9719F">
      <w:pPr>
        <w:spacing w:line="360" w:lineRule="auto"/>
        <w:ind w:left="-284" w:right="-568"/>
        <w:jc w:val="both"/>
        <w:rPr>
          <w:rFonts w:ascii="Arial" w:hAnsi="Arial" w:cs="Arial"/>
        </w:rPr>
      </w:pPr>
      <w:r w:rsidRPr="006D7CC8">
        <w:rPr>
          <w:rFonts w:ascii="Arial" w:hAnsi="Arial" w:cs="Arial"/>
          <w:b/>
        </w:rPr>
        <w:t>PORTUGUÊS:</w:t>
      </w:r>
      <w:r w:rsidRPr="006D7CC8">
        <w:rPr>
          <w:rFonts w:ascii="Arial" w:hAnsi="Arial" w:cs="Arial"/>
        </w:rPr>
        <w:t xml:space="preserve"> FONOLOGIA: Divisão Silábica; Encontros Vocálicos; Encontros Consonantais; Dígrafos; Ditongos; Hiatos; Tritongos. ORTOGRAFIA: Escrita correta das palavras na norma culta; Regras do Novo Acordo Ortográfico; Acentuação Gráfica; Uso da Crase; Acentos diferenciais; Pontuação Gráfica; Uso do Hífen. MORFOLOGIA: Estrutura e Formação das palavras (Raiz, Sufixo e Prefixo); Processos de formação das palavras (Derivação e Composição); Verbos Regulares e Irregulares; Flexão Verbal; Flexão Nominal; Classificação das Palavras (Verbo, Substantivo, Adjetivo, Advérbio e Artigo). SINTAXE: Termos Essenciais da Oração; Termos Acessórios da Oração; Oração Coordenada; Oração Subordinada; Regência Verbal (Verbo Intransitivo, Verbo Transitivo, Objeto Direto, Objeto Indireto); Tipos de Texto (Descritivo, Narrativo, Dissertativo); Gêneros Textuais; Coesão e Coerência Textual; Interpretação de Texto. Emprego dos pronomes. ESTILÍSTICA: Figuras de linguagem; Vícios de Linguagem.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CONHECIMENTOS ESPECÍFICOS:</w:t>
      </w:r>
      <w:r w:rsidRPr="006D7CC8">
        <w:rPr>
          <w:rFonts w:ascii="Arial" w:hAnsi="Arial" w:cs="Arial"/>
        </w:rPr>
        <w:t xml:space="preserve"> 1. Código de Ética. 2. </w:t>
      </w:r>
      <w:proofErr w:type="spellStart"/>
      <w:r w:rsidRPr="006D7CC8">
        <w:rPr>
          <w:rFonts w:ascii="Arial" w:hAnsi="Arial" w:cs="Arial"/>
        </w:rPr>
        <w:t>CariologiaBaraticri</w:t>
      </w:r>
      <w:proofErr w:type="spellEnd"/>
      <w:r w:rsidRPr="006D7CC8">
        <w:rPr>
          <w:rFonts w:ascii="Arial" w:hAnsi="Arial" w:cs="Arial"/>
        </w:rPr>
        <w:t xml:space="preserve">. 3. </w:t>
      </w:r>
      <w:proofErr w:type="spellStart"/>
      <w:r w:rsidRPr="006D7CC8">
        <w:rPr>
          <w:rFonts w:ascii="Arial" w:hAnsi="Arial" w:cs="Arial"/>
        </w:rPr>
        <w:t>Dentisteria</w:t>
      </w:r>
      <w:proofErr w:type="spellEnd"/>
      <w:r w:rsidRPr="006D7CC8">
        <w:rPr>
          <w:rFonts w:ascii="Arial" w:hAnsi="Arial" w:cs="Arial"/>
        </w:rPr>
        <w:t xml:space="preserve">: preparo cavitário.4. Materiais de proteção de restauração.5. Etiologia e prevenção das doenças periodontais. 6.Tratamento periodontal básico.7. </w:t>
      </w:r>
      <w:proofErr w:type="spellStart"/>
      <w:r w:rsidRPr="006D7CC8">
        <w:rPr>
          <w:rFonts w:ascii="Arial" w:hAnsi="Arial" w:cs="Arial"/>
        </w:rPr>
        <w:lastRenderedPageBreak/>
        <w:t>Fisiopatologiadas</w:t>
      </w:r>
      <w:proofErr w:type="spellEnd"/>
      <w:r w:rsidRPr="006D7CC8">
        <w:rPr>
          <w:rFonts w:ascii="Arial" w:hAnsi="Arial" w:cs="Arial"/>
        </w:rPr>
        <w:t xml:space="preserve"> alterações pulpares e </w:t>
      </w:r>
      <w:proofErr w:type="spellStart"/>
      <w:r w:rsidRPr="006D7CC8">
        <w:rPr>
          <w:rFonts w:ascii="Arial" w:hAnsi="Arial" w:cs="Arial"/>
        </w:rPr>
        <w:t>periapicais</w:t>
      </w:r>
      <w:proofErr w:type="spellEnd"/>
      <w:r w:rsidRPr="006D7CC8">
        <w:rPr>
          <w:rFonts w:ascii="Arial" w:hAnsi="Arial" w:cs="Arial"/>
        </w:rPr>
        <w:t xml:space="preserve">. 8.Princípios de exodontia.9. Terapêutica e farmacologia odontológica.10. Radiologia odontológica: técnica e interpretação radiográfica.11. Noções de </w:t>
      </w:r>
      <w:proofErr w:type="spellStart"/>
      <w:r w:rsidRPr="006D7CC8">
        <w:rPr>
          <w:rFonts w:ascii="Arial" w:hAnsi="Arial" w:cs="Arial"/>
        </w:rPr>
        <w:t>odontopediatria</w:t>
      </w:r>
      <w:proofErr w:type="spellEnd"/>
      <w:r w:rsidRPr="006D7CC8">
        <w:rPr>
          <w:rFonts w:ascii="Arial" w:hAnsi="Arial" w:cs="Arial"/>
        </w:rPr>
        <w:t xml:space="preserve">. 12.Biossegurança em Odontologia.13. Planejamento em saúde bucal.14. Epidemiologia das doenças bucais.15. Índices epidemiológico de cárie dentaria (CPO-D. </w:t>
      </w:r>
      <w:proofErr w:type="spellStart"/>
      <w:r w:rsidRPr="006D7CC8">
        <w:rPr>
          <w:rFonts w:ascii="Arial" w:hAnsi="Arial" w:cs="Arial"/>
        </w:rPr>
        <w:t>ceo</w:t>
      </w:r>
      <w:proofErr w:type="spellEnd"/>
      <w:r w:rsidRPr="006D7CC8">
        <w:rPr>
          <w:rFonts w:ascii="Arial" w:hAnsi="Arial" w:cs="Arial"/>
        </w:rPr>
        <w:t xml:space="preserve">-d. CPO-S. </w:t>
      </w:r>
      <w:proofErr w:type="spellStart"/>
      <w:r w:rsidRPr="006D7CC8">
        <w:rPr>
          <w:rFonts w:ascii="Arial" w:hAnsi="Arial" w:cs="Arial"/>
        </w:rPr>
        <w:t>ceo-s</w:t>
      </w:r>
      <w:proofErr w:type="spellEnd"/>
      <w:r w:rsidRPr="006D7CC8">
        <w:rPr>
          <w:rFonts w:ascii="Arial" w:hAnsi="Arial" w:cs="Arial"/>
        </w:rPr>
        <w:t>).16. Índice epidemiológicos de doenças periodontal (CPITN. IPC).17. Recursos humanos na área odontológica.18. Sistema de atenção em saúde bucal coletiva. 19.Educação e motivação em saúde bucal</w:t>
      </w:r>
      <w:proofErr w:type="gramStart"/>
      <w:r w:rsidRPr="006D7CC8">
        <w:rPr>
          <w:rFonts w:ascii="Arial" w:hAnsi="Arial" w:cs="Arial"/>
        </w:rPr>
        <w:t>. ;</w:t>
      </w:r>
      <w:proofErr w:type="gramEnd"/>
      <w:r w:rsidRPr="006D7CC8">
        <w:rPr>
          <w:rFonts w:ascii="Arial" w:hAnsi="Arial" w:cs="Arial"/>
        </w:rPr>
        <w:t xml:space="preserve"> Sistema Único de Saúde. Políticas </w:t>
      </w:r>
      <w:proofErr w:type="spellStart"/>
      <w:r w:rsidRPr="006D7CC8">
        <w:rPr>
          <w:rFonts w:ascii="Arial" w:hAnsi="Arial" w:cs="Arial"/>
        </w:rPr>
        <w:t>publicas</w:t>
      </w:r>
      <w:proofErr w:type="spellEnd"/>
      <w:r w:rsidRPr="006D7CC8">
        <w:rPr>
          <w:rFonts w:ascii="Arial" w:hAnsi="Arial" w:cs="Arial"/>
        </w:rPr>
        <w:t xml:space="preserve"> de Saúde. </w:t>
      </w:r>
    </w:p>
    <w:p w:rsidR="006D7CC8" w:rsidRDefault="006D7CC8" w:rsidP="00C9719F">
      <w:pPr>
        <w:spacing w:line="360" w:lineRule="auto"/>
        <w:ind w:left="-284" w:right="-568"/>
        <w:jc w:val="both"/>
        <w:rPr>
          <w:rFonts w:ascii="Arial" w:hAnsi="Arial" w:cs="Arial"/>
        </w:rPr>
      </w:pPr>
    </w:p>
    <w:p w:rsidR="006D7CC8" w:rsidRDefault="006D7CC8" w:rsidP="00C9719F">
      <w:pPr>
        <w:spacing w:line="360" w:lineRule="auto"/>
        <w:ind w:left="-284" w:right="-568"/>
        <w:jc w:val="both"/>
        <w:rPr>
          <w:rFonts w:ascii="Arial" w:hAnsi="Arial" w:cs="Arial"/>
        </w:rPr>
      </w:pPr>
      <w:r w:rsidRPr="006D7CC8">
        <w:rPr>
          <w:rFonts w:ascii="Arial" w:hAnsi="Arial" w:cs="Arial"/>
          <w:b/>
        </w:rPr>
        <w:t>SAÚDE PUBLICA:</w:t>
      </w:r>
      <w:r w:rsidRPr="006D7CC8">
        <w:rPr>
          <w:rFonts w:ascii="Arial" w:hAnsi="Arial" w:cs="Arial"/>
        </w:rPr>
        <w:t xml:space="preserve"> Constituição da República Federativa do Brasil artigos: 37, 196 a 200. Sistema Único de Saúde: Princípios e diretrizes. Leis Orgânicas da Saúde: Lei nº 8.080/90 e Lei nº 8.142/90. Portaria 648/2006. Política Nacional de Atenção Básica. Noções Básicas de Epidemiologia. Vigilância em Saúde. Pacto pela Saúde.</w:t>
      </w:r>
    </w:p>
    <w:p w:rsidR="002A717E" w:rsidRDefault="002A717E" w:rsidP="00C9719F">
      <w:pPr>
        <w:spacing w:line="360" w:lineRule="auto"/>
        <w:ind w:left="-284" w:right="-568"/>
        <w:jc w:val="both"/>
        <w:rPr>
          <w:rFonts w:ascii="Arial" w:hAnsi="Arial" w:cs="Arial"/>
        </w:rPr>
      </w:pPr>
    </w:p>
    <w:p w:rsidR="002A717E" w:rsidRDefault="002A717E" w:rsidP="002A717E">
      <w:pPr>
        <w:spacing w:line="360" w:lineRule="auto"/>
        <w:ind w:left="-284" w:right="-568"/>
        <w:jc w:val="both"/>
        <w:rPr>
          <w:rFonts w:ascii="Arial" w:hAnsi="Arial" w:cs="Arial"/>
        </w:rPr>
      </w:pPr>
      <w:r w:rsidRPr="00E41FB7">
        <w:rPr>
          <w:rFonts w:ascii="Arial" w:hAnsi="Arial" w:cs="Arial"/>
        </w:rPr>
        <w:t>Eventuais menções no corpo do Edital, que divirjam das disposições nesta Errata apresentadas, deverão ser desconsideradas, vigorando as novas redações aqui apresentadas.</w:t>
      </w:r>
    </w:p>
    <w:p w:rsidR="002A717E" w:rsidRPr="00E41FB7" w:rsidRDefault="002A717E" w:rsidP="002A717E">
      <w:pPr>
        <w:spacing w:line="360" w:lineRule="auto"/>
        <w:ind w:left="-284" w:right="-568"/>
        <w:jc w:val="both"/>
        <w:rPr>
          <w:rFonts w:ascii="Arial" w:hAnsi="Arial" w:cs="Arial"/>
        </w:rPr>
      </w:pPr>
    </w:p>
    <w:p w:rsidR="002A717E" w:rsidRPr="00E41FB7" w:rsidRDefault="002A717E" w:rsidP="002A717E">
      <w:pPr>
        <w:spacing w:line="360" w:lineRule="auto"/>
        <w:ind w:left="-284" w:right="-568"/>
        <w:jc w:val="both"/>
        <w:rPr>
          <w:rFonts w:ascii="Arial" w:hAnsi="Arial" w:cs="Arial"/>
        </w:rPr>
      </w:pPr>
      <w:r w:rsidRPr="00E41FB7">
        <w:rPr>
          <w:rFonts w:ascii="Arial" w:hAnsi="Arial" w:cs="Arial"/>
        </w:rPr>
        <w:t>Permanecem inalteradas as demais disposições do Edital.</w:t>
      </w:r>
    </w:p>
    <w:p w:rsidR="002A717E" w:rsidRPr="00E41FB7" w:rsidRDefault="002A717E" w:rsidP="002A717E">
      <w:pPr>
        <w:spacing w:line="360" w:lineRule="auto"/>
        <w:ind w:left="-284" w:right="-568"/>
        <w:jc w:val="both"/>
        <w:rPr>
          <w:rFonts w:ascii="Arial" w:hAnsi="Arial" w:cs="Arial"/>
        </w:rPr>
      </w:pPr>
      <w:r w:rsidRPr="00E41FB7">
        <w:rPr>
          <w:rFonts w:ascii="Arial" w:hAnsi="Arial" w:cs="Arial"/>
        </w:rPr>
        <w:t>Nada mais.</w:t>
      </w:r>
    </w:p>
    <w:p w:rsidR="002A717E" w:rsidRPr="00E41FB7" w:rsidRDefault="002A717E" w:rsidP="002A717E">
      <w:pPr>
        <w:spacing w:line="360" w:lineRule="auto"/>
        <w:ind w:left="-284" w:right="-568"/>
        <w:jc w:val="both"/>
        <w:rPr>
          <w:rFonts w:ascii="Arial" w:hAnsi="Arial" w:cs="Arial"/>
        </w:rPr>
      </w:pPr>
      <w:r>
        <w:rPr>
          <w:rFonts w:ascii="Arial" w:hAnsi="Arial" w:cs="Arial"/>
        </w:rPr>
        <w:t>Pouso Alto, 02 de novembro</w:t>
      </w:r>
      <w:r w:rsidRPr="00E41FB7">
        <w:rPr>
          <w:rFonts w:ascii="Arial" w:hAnsi="Arial" w:cs="Arial"/>
        </w:rPr>
        <w:t xml:space="preserve"> de 2019.</w:t>
      </w:r>
    </w:p>
    <w:p w:rsidR="002A717E" w:rsidRPr="00E41FB7" w:rsidRDefault="002A717E" w:rsidP="002A717E">
      <w:pPr>
        <w:spacing w:line="360" w:lineRule="auto"/>
        <w:ind w:left="-284" w:right="-568"/>
        <w:jc w:val="both"/>
        <w:rPr>
          <w:rFonts w:ascii="Arial" w:hAnsi="Arial" w:cs="Arial"/>
        </w:rPr>
      </w:pPr>
    </w:p>
    <w:p w:rsidR="002A717E" w:rsidRPr="00F645ED" w:rsidRDefault="002A717E" w:rsidP="002A717E">
      <w:pPr>
        <w:spacing w:line="360" w:lineRule="auto"/>
        <w:ind w:left="-284" w:right="-568"/>
        <w:jc w:val="center"/>
        <w:rPr>
          <w:rFonts w:ascii="Arial" w:hAnsi="Arial" w:cs="Arial"/>
          <w:b/>
        </w:rPr>
      </w:pPr>
      <w:r w:rsidRPr="00F645ED">
        <w:rPr>
          <w:rFonts w:ascii="Arial" w:hAnsi="Arial" w:cs="Arial"/>
          <w:b/>
        </w:rPr>
        <w:t>Comissão de Acompanhamento do Processo Seletivo</w:t>
      </w:r>
    </w:p>
    <w:p w:rsidR="002A717E" w:rsidRPr="00F645ED" w:rsidRDefault="002A717E" w:rsidP="002A717E">
      <w:pPr>
        <w:spacing w:line="360" w:lineRule="auto"/>
        <w:ind w:left="-284" w:right="-568"/>
        <w:jc w:val="center"/>
        <w:rPr>
          <w:rFonts w:ascii="Arial" w:hAnsi="Arial" w:cs="Arial"/>
          <w:b/>
        </w:rPr>
      </w:pPr>
      <w:r w:rsidRPr="00F645ED">
        <w:rPr>
          <w:rFonts w:ascii="Arial" w:hAnsi="Arial" w:cs="Arial"/>
          <w:b/>
        </w:rPr>
        <w:t>Presidente</w:t>
      </w:r>
    </w:p>
    <w:p w:rsidR="002A717E" w:rsidRPr="000D34BB" w:rsidRDefault="002A717E" w:rsidP="002A717E">
      <w:pPr>
        <w:spacing w:line="360" w:lineRule="auto"/>
        <w:ind w:left="-284" w:right="-568"/>
        <w:jc w:val="center"/>
        <w:rPr>
          <w:rFonts w:ascii="Arial" w:hAnsi="Arial" w:cs="Arial"/>
        </w:rPr>
      </w:pPr>
    </w:p>
    <w:p w:rsidR="002A717E" w:rsidRPr="006D7CC8" w:rsidRDefault="002A717E" w:rsidP="00C9719F">
      <w:pPr>
        <w:spacing w:line="360" w:lineRule="auto"/>
        <w:ind w:left="-284" w:right="-568"/>
        <w:jc w:val="both"/>
        <w:rPr>
          <w:rFonts w:ascii="Arial" w:hAnsi="Arial" w:cs="Arial"/>
        </w:rPr>
      </w:pPr>
    </w:p>
    <w:sectPr w:rsidR="002A717E" w:rsidRPr="006D7CC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AC" w:rsidRDefault="001B46AC" w:rsidP="00C9719F">
      <w:r>
        <w:separator/>
      </w:r>
    </w:p>
  </w:endnote>
  <w:endnote w:type="continuationSeparator" w:id="0">
    <w:p w:rsidR="001B46AC" w:rsidRDefault="001B46AC" w:rsidP="00C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AC" w:rsidRDefault="001B46AC" w:rsidP="00C9719F">
      <w:r>
        <w:separator/>
      </w:r>
    </w:p>
  </w:footnote>
  <w:footnote w:type="continuationSeparator" w:id="0">
    <w:p w:rsidR="001B46AC" w:rsidRDefault="001B46AC" w:rsidP="00C9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9F" w:rsidRPr="00874F5F" w:rsidRDefault="00C9719F" w:rsidP="00C9719F">
    <w:pPr>
      <w:pStyle w:val="Cabealho"/>
      <w:jc w:val="center"/>
      <w:rPr>
        <w:rFonts w:ascii="Arial" w:hAnsi="Arial" w:cs="Arial"/>
        <w:b/>
      </w:rPr>
    </w:pPr>
    <w:r w:rsidRPr="00874F5F">
      <w:rPr>
        <w:rFonts w:ascii="Arial" w:hAnsi="Arial" w:cs="Arial"/>
        <w:b/>
        <w:noProof/>
        <w:lang w:eastAsia="pt-BR"/>
      </w:rPr>
      <w:drawing>
        <wp:anchor distT="0" distB="0" distL="114300" distR="114300" simplePos="0" relativeHeight="251660288" behindDoc="0" locked="0" layoutInCell="1" allowOverlap="1" wp14:anchorId="4BCF6B54" wp14:editId="6F55465C">
          <wp:simplePos x="0" y="0"/>
          <wp:positionH relativeFrom="column">
            <wp:posOffset>-584462</wp:posOffset>
          </wp:positionH>
          <wp:positionV relativeFrom="paragraph">
            <wp:posOffset>-274012</wp:posOffset>
          </wp:positionV>
          <wp:extent cx="1296035" cy="1129030"/>
          <wp:effectExtent l="0" t="0" r="0" b="0"/>
          <wp:wrapNone/>
          <wp:docPr id="1" name="Imagem 1" descr="C:\Users\ADM\Downloads\IMG_20190223_17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ownloads\IMG_20190223_1706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F5F">
      <w:rPr>
        <w:rFonts w:ascii="Arial" w:hAnsi="Arial" w:cs="Arial"/>
        <w:b/>
        <w:noProof/>
        <w:lang w:eastAsia="pt-BR"/>
      </w:rPr>
      <w:drawing>
        <wp:anchor distT="0" distB="0" distL="114300" distR="114300" simplePos="0" relativeHeight="251659264" behindDoc="0" locked="0" layoutInCell="1" allowOverlap="1" wp14:anchorId="35793740" wp14:editId="06496799">
          <wp:simplePos x="0" y="0"/>
          <wp:positionH relativeFrom="column">
            <wp:posOffset>4741683</wp:posOffset>
          </wp:positionH>
          <wp:positionV relativeFrom="paragraph">
            <wp:posOffset>-311719</wp:posOffset>
          </wp:positionV>
          <wp:extent cx="1296035" cy="1129030"/>
          <wp:effectExtent l="0" t="0" r="0" b="0"/>
          <wp:wrapNone/>
          <wp:docPr id="10" name="Imagem 10" descr="C:\Users\ADM\Downloads\IMG_20190223_17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ownloads\IMG_20190223_1706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F5F">
      <w:rPr>
        <w:rFonts w:ascii="Arial" w:hAnsi="Arial" w:cs="Arial"/>
        <w:b/>
      </w:rPr>
      <w:t>Prefeitura Municipal de P</w:t>
    </w:r>
    <w:r>
      <w:rPr>
        <w:rFonts w:ascii="Arial" w:hAnsi="Arial" w:cs="Arial"/>
        <w:b/>
      </w:rPr>
      <w:t>ouso Alto/</w:t>
    </w:r>
    <w:r w:rsidRPr="00874F5F">
      <w:rPr>
        <w:rFonts w:ascii="Arial" w:hAnsi="Arial" w:cs="Arial"/>
        <w:b/>
      </w:rPr>
      <w:t>MG</w:t>
    </w:r>
  </w:p>
  <w:p w:rsidR="00C9719F" w:rsidRPr="00874F5F" w:rsidRDefault="00C9719F" w:rsidP="00C9719F">
    <w:pPr>
      <w:pStyle w:val="Cabealho"/>
      <w:jc w:val="center"/>
      <w:rPr>
        <w:rFonts w:ascii="Arial" w:hAnsi="Arial" w:cs="Arial"/>
        <w:b/>
      </w:rPr>
    </w:pPr>
    <w:r>
      <w:rPr>
        <w:rFonts w:ascii="Arial" w:hAnsi="Arial" w:cs="Arial"/>
        <w:b/>
      </w:rPr>
      <w:t xml:space="preserve"> </w:t>
    </w:r>
    <w:r w:rsidRPr="00874F5F">
      <w:rPr>
        <w:rFonts w:ascii="Arial" w:hAnsi="Arial" w:cs="Arial"/>
        <w:b/>
      </w:rPr>
      <w:t xml:space="preserve">CNPJ: </w:t>
    </w:r>
    <w:r>
      <w:rPr>
        <w:rFonts w:ascii="Arial" w:hAnsi="Arial" w:cs="Arial"/>
        <w:b/>
      </w:rPr>
      <w:t>18.667.212/0001-92</w:t>
    </w:r>
  </w:p>
  <w:p w:rsidR="00C9719F" w:rsidRDefault="00C9719F" w:rsidP="00C9719F">
    <w:pPr>
      <w:pStyle w:val="Cabealho"/>
      <w:jc w:val="center"/>
    </w:pPr>
  </w:p>
  <w:p w:rsidR="00C9719F" w:rsidRPr="00874F5F" w:rsidRDefault="00C9719F" w:rsidP="00C9719F">
    <w:pPr>
      <w:pStyle w:val="Cabealho"/>
      <w:jc w:val="center"/>
      <w:rPr>
        <w:b/>
      </w:rPr>
    </w:pPr>
  </w:p>
  <w:p w:rsidR="00C9719F" w:rsidRDefault="00C9719F" w:rsidP="00C9719F">
    <w:pPr>
      <w:pStyle w:val="Cabealho"/>
      <w:jc w:val="center"/>
      <w:rPr>
        <w:rFonts w:ascii="Arial" w:hAnsi="Arial" w:cs="Arial"/>
        <w:b/>
      </w:rPr>
    </w:pPr>
    <w:r>
      <w:rPr>
        <w:rFonts w:ascii="Arial" w:hAnsi="Arial" w:cs="Arial"/>
        <w:b/>
      </w:rPr>
      <w:t>ERRATA 003</w:t>
    </w:r>
  </w:p>
  <w:p w:rsidR="00C9719F" w:rsidRPr="00F645ED" w:rsidRDefault="00C9719F" w:rsidP="00C9719F">
    <w:pPr>
      <w:pStyle w:val="Cabealho"/>
      <w:jc w:val="center"/>
      <w:rPr>
        <w:rFonts w:ascii="Arial" w:hAnsi="Arial" w:cs="Arial"/>
        <w:b/>
      </w:rPr>
    </w:pPr>
    <w:r>
      <w:rPr>
        <w:rFonts w:ascii="Arial" w:hAnsi="Arial" w:cs="Arial"/>
        <w:b/>
      </w:rPr>
      <w:t>_______________________________________________________________</w:t>
    </w:r>
  </w:p>
  <w:p w:rsidR="00C9719F" w:rsidRDefault="00C971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C8"/>
    <w:rsid w:val="0004394B"/>
    <w:rsid w:val="00075759"/>
    <w:rsid w:val="001A0E59"/>
    <w:rsid w:val="001B46AC"/>
    <w:rsid w:val="00282290"/>
    <w:rsid w:val="002A717E"/>
    <w:rsid w:val="002B5BCF"/>
    <w:rsid w:val="002D0365"/>
    <w:rsid w:val="00307487"/>
    <w:rsid w:val="004771D5"/>
    <w:rsid w:val="005D663D"/>
    <w:rsid w:val="005E5D60"/>
    <w:rsid w:val="006D7CC8"/>
    <w:rsid w:val="00915FA6"/>
    <w:rsid w:val="00A9061F"/>
    <w:rsid w:val="00AB1229"/>
    <w:rsid w:val="00BC4B55"/>
    <w:rsid w:val="00C9719F"/>
    <w:rsid w:val="00CA6850"/>
    <w:rsid w:val="00D233C3"/>
    <w:rsid w:val="00D4529C"/>
    <w:rsid w:val="00D75018"/>
    <w:rsid w:val="00DA11EE"/>
    <w:rsid w:val="00DE430D"/>
    <w:rsid w:val="00F17B2A"/>
    <w:rsid w:val="00F33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A0D23-FA91-4062-BF90-AEA86D46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29"/>
    <w:rPr>
      <w:sz w:val="24"/>
      <w:szCs w:val="24"/>
    </w:rPr>
  </w:style>
  <w:style w:type="paragraph" w:styleId="Ttulo1">
    <w:name w:val="heading 1"/>
    <w:basedOn w:val="Normal"/>
    <w:next w:val="Normal"/>
    <w:link w:val="Ttulo1Char"/>
    <w:uiPriority w:val="9"/>
    <w:qFormat/>
    <w:rsid w:val="00AB1229"/>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AB1229"/>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AB1229"/>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AB1229"/>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AB1229"/>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AB1229"/>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AB1229"/>
    <w:pPr>
      <w:spacing w:before="240" w:after="60"/>
      <w:outlineLvl w:val="6"/>
    </w:pPr>
  </w:style>
  <w:style w:type="paragraph" w:styleId="Ttulo8">
    <w:name w:val="heading 8"/>
    <w:basedOn w:val="Normal"/>
    <w:next w:val="Normal"/>
    <w:link w:val="Ttulo8Char"/>
    <w:uiPriority w:val="9"/>
    <w:semiHidden/>
    <w:unhideWhenUsed/>
    <w:qFormat/>
    <w:rsid w:val="00AB1229"/>
    <w:pPr>
      <w:spacing w:before="240" w:after="60"/>
      <w:outlineLvl w:val="7"/>
    </w:pPr>
    <w:rPr>
      <w:i/>
      <w:iCs/>
    </w:rPr>
  </w:style>
  <w:style w:type="paragraph" w:styleId="Ttulo9">
    <w:name w:val="heading 9"/>
    <w:basedOn w:val="Normal"/>
    <w:next w:val="Normal"/>
    <w:link w:val="Ttulo9Char"/>
    <w:uiPriority w:val="9"/>
    <w:semiHidden/>
    <w:unhideWhenUsed/>
    <w:qFormat/>
    <w:rsid w:val="00AB1229"/>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1229"/>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AB1229"/>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AB1229"/>
    <w:rPr>
      <w:rFonts w:asciiTheme="majorHAnsi" w:eastAsiaTheme="majorEastAsia" w:hAnsiTheme="majorHAnsi"/>
      <w:b/>
      <w:bCs/>
      <w:sz w:val="26"/>
      <w:szCs w:val="26"/>
    </w:rPr>
  </w:style>
  <w:style w:type="character" w:customStyle="1" w:styleId="Ttulo4Char">
    <w:name w:val="Título 4 Char"/>
    <w:basedOn w:val="Fontepargpadro"/>
    <w:link w:val="Ttulo4"/>
    <w:uiPriority w:val="9"/>
    <w:semiHidden/>
    <w:rsid w:val="00AB1229"/>
    <w:rPr>
      <w:b/>
      <w:bCs/>
      <w:sz w:val="28"/>
      <w:szCs w:val="28"/>
    </w:rPr>
  </w:style>
  <w:style w:type="character" w:customStyle="1" w:styleId="Ttulo5Char">
    <w:name w:val="Título 5 Char"/>
    <w:basedOn w:val="Fontepargpadro"/>
    <w:link w:val="Ttulo5"/>
    <w:uiPriority w:val="9"/>
    <w:semiHidden/>
    <w:rsid w:val="00AB1229"/>
    <w:rPr>
      <w:b/>
      <w:bCs/>
      <w:i/>
      <w:iCs/>
      <w:sz w:val="26"/>
      <w:szCs w:val="26"/>
    </w:rPr>
  </w:style>
  <w:style w:type="character" w:customStyle="1" w:styleId="Ttulo6Char">
    <w:name w:val="Título 6 Char"/>
    <w:basedOn w:val="Fontepargpadro"/>
    <w:link w:val="Ttulo6"/>
    <w:uiPriority w:val="9"/>
    <w:semiHidden/>
    <w:rsid w:val="00AB1229"/>
    <w:rPr>
      <w:b/>
      <w:bCs/>
    </w:rPr>
  </w:style>
  <w:style w:type="character" w:customStyle="1" w:styleId="Ttulo7Char">
    <w:name w:val="Título 7 Char"/>
    <w:basedOn w:val="Fontepargpadro"/>
    <w:link w:val="Ttulo7"/>
    <w:uiPriority w:val="9"/>
    <w:semiHidden/>
    <w:rsid w:val="00AB1229"/>
    <w:rPr>
      <w:sz w:val="24"/>
      <w:szCs w:val="24"/>
    </w:rPr>
  </w:style>
  <w:style w:type="character" w:customStyle="1" w:styleId="Ttulo8Char">
    <w:name w:val="Título 8 Char"/>
    <w:basedOn w:val="Fontepargpadro"/>
    <w:link w:val="Ttulo8"/>
    <w:uiPriority w:val="9"/>
    <w:semiHidden/>
    <w:rsid w:val="00AB1229"/>
    <w:rPr>
      <w:i/>
      <w:iCs/>
      <w:sz w:val="24"/>
      <w:szCs w:val="24"/>
    </w:rPr>
  </w:style>
  <w:style w:type="character" w:customStyle="1" w:styleId="Ttulo9Char">
    <w:name w:val="Título 9 Char"/>
    <w:basedOn w:val="Fontepargpadro"/>
    <w:link w:val="Ttulo9"/>
    <w:uiPriority w:val="9"/>
    <w:semiHidden/>
    <w:rsid w:val="00AB1229"/>
    <w:rPr>
      <w:rFonts w:asciiTheme="majorHAnsi" w:eastAsiaTheme="majorEastAsia" w:hAnsiTheme="majorHAnsi"/>
    </w:rPr>
  </w:style>
  <w:style w:type="paragraph" w:styleId="Ttulo">
    <w:name w:val="Title"/>
    <w:basedOn w:val="Normal"/>
    <w:next w:val="Normal"/>
    <w:link w:val="TtuloChar"/>
    <w:uiPriority w:val="10"/>
    <w:qFormat/>
    <w:rsid w:val="00AB1229"/>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AB1229"/>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AB1229"/>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AB1229"/>
    <w:rPr>
      <w:rFonts w:asciiTheme="majorHAnsi" w:eastAsiaTheme="majorEastAsia" w:hAnsiTheme="majorHAnsi"/>
      <w:sz w:val="24"/>
      <w:szCs w:val="24"/>
    </w:rPr>
  </w:style>
  <w:style w:type="character" w:styleId="Forte">
    <w:name w:val="Strong"/>
    <w:basedOn w:val="Fontepargpadro"/>
    <w:uiPriority w:val="22"/>
    <w:qFormat/>
    <w:rsid w:val="00AB1229"/>
    <w:rPr>
      <w:b/>
      <w:bCs/>
    </w:rPr>
  </w:style>
  <w:style w:type="character" w:styleId="nfase">
    <w:name w:val="Emphasis"/>
    <w:basedOn w:val="Fontepargpadro"/>
    <w:uiPriority w:val="20"/>
    <w:qFormat/>
    <w:rsid w:val="00AB1229"/>
    <w:rPr>
      <w:rFonts w:asciiTheme="minorHAnsi" w:hAnsiTheme="minorHAnsi"/>
      <w:b/>
      <w:i/>
      <w:iCs/>
    </w:rPr>
  </w:style>
  <w:style w:type="paragraph" w:styleId="SemEspaamento">
    <w:name w:val="No Spacing"/>
    <w:basedOn w:val="Normal"/>
    <w:uiPriority w:val="1"/>
    <w:qFormat/>
    <w:rsid w:val="00AB1229"/>
    <w:rPr>
      <w:szCs w:val="32"/>
    </w:rPr>
  </w:style>
  <w:style w:type="paragraph" w:styleId="PargrafodaLista">
    <w:name w:val="List Paragraph"/>
    <w:basedOn w:val="Normal"/>
    <w:uiPriority w:val="34"/>
    <w:qFormat/>
    <w:rsid w:val="00AB1229"/>
    <w:pPr>
      <w:ind w:left="720"/>
      <w:contextualSpacing/>
    </w:pPr>
  </w:style>
  <w:style w:type="paragraph" w:styleId="Citao">
    <w:name w:val="Quote"/>
    <w:basedOn w:val="Normal"/>
    <w:next w:val="Normal"/>
    <w:link w:val="CitaoChar"/>
    <w:uiPriority w:val="29"/>
    <w:qFormat/>
    <w:rsid w:val="00AB1229"/>
    <w:rPr>
      <w:i/>
    </w:rPr>
  </w:style>
  <w:style w:type="character" w:customStyle="1" w:styleId="CitaoChar">
    <w:name w:val="Citação Char"/>
    <w:basedOn w:val="Fontepargpadro"/>
    <w:link w:val="Citao"/>
    <w:uiPriority w:val="29"/>
    <w:rsid w:val="00AB1229"/>
    <w:rPr>
      <w:i/>
      <w:sz w:val="24"/>
      <w:szCs w:val="24"/>
    </w:rPr>
  </w:style>
  <w:style w:type="paragraph" w:styleId="CitaoIntensa">
    <w:name w:val="Intense Quote"/>
    <w:basedOn w:val="Normal"/>
    <w:next w:val="Normal"/>
    <w:link w:val="CitaoIntensaChar"/>
    <w:uiPriority w:val="30"/>
    <w:qFormat/>
    <w:rsid w:val="00AB1229"/>
    <w:pPr>
      <w:ind w:left="720" w:right="720"/>
    </w:pPr>
    <w:rPr>
      <w:b/>
      <w:i/>
      <w:szCs w:val="22"/>
    </w:rPr>
  </w:style>
  <w:style w:type="character" w:customStyle="1" w:styleId="CitaoIntensaChar">
    <w:name w:val="Citação Intensa Char"/>
    <w:basedOn w:val="Fontepargpadro"/>
    <w:link w:val="CitaoIntensa"/>
    <w:uiPriority w:val="30"/>
    <w:rsid w:val="00AB1229"/>
    <w:rPr>
      <w:b/>
      <w:i/>
      <w:sz w:val="24"/>
    </w:rPr>
  </w:style>
  <w:style w:type="character" w:styleId="nfaseSutil">
    <w:name w:val="Subtle Emphasis"/>
    <w:uiPriority w:val="19"/>
    <w:qFormat/>
    <w:rsid w:val="00AB1229"/>
    <w:rPr>
      <w:i/>
      <w:color w:val="5A5A5A" w:themeColor="text1" w:themeTint="A5"/>
    </w:rPr>
  </w:style>
  <w:style w:type="character" w:styleId="nfaseIntensa">
    <w:name w:val="Intense Emphasis"/>
    <w:basedOn w:val="Fontepargpadro"/>
    <w:uiPriority w:val="21"/>
    <w:qFormat/>
    <w:rsid w:val="00AB1229"/>
    <w:rPr>
      <w:b/>
      <w:i/>
      <w:sz w:val="24"/>
      <w:szCs w:val="24"/>
      <w:u w:val="single"/>
    </w:rPr>
  </w:style>
  <w:style w:type="character" w:styleId="RefernciaSutil">
    <w:name w:val="Subtle Reference"/>
    <w:basedOn w:val="Fontepargpadro"/>
    <w:uiPriority w:val="31"/>
    <w:qFormat/>
    <w:rsid w:val="00AB1229"/>
    <w:rPr>
      <w:sz w:val="24"/>
      <w:szCs w:val="24"/>
      <w:u w:val="single"/>
    </w:rPr>
  </w:style>
  <w:style w:type="character" w:styleId="RefernciaIntensa">
    <w:name w:val="Intense Reference"/>
    <w:basedOn w:val="Fontepargpadro"/>
    <w:uiPriority w:val="32"/>
    <w:qFormat/>
    <w:rsid w:val="00AB1229"/>
    <w:rPr>
      <w:b/>
      <w:sz w:val="24"/>
      <w:u w:val="single"/>
    </w:rPr>
  </w:style>
  <w:style w:type="character" w:styleId="TtulodoLivro">
    <w:name w:val="Book Title"/>
    <w:basedOn w:val="Fontepargpadro"/>
    <w:uiPriority w:val="33"/>
    <w:qFormat/>
    <w:rsid w:val="00AB1229"/>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AB1229"/>
    <w:pPr>
      <w:outlineLvl w:val="9"/>
    </w:pPr>
  </w:style>
  <w:style w:type="paragraph" w:styleId="Cabealho">
    <w:name w:val="header"/>
    <w:basedOn w:val="Normal"/>
    <w:link w:val="CabealhoChar"/>
    <w:uiPriority w:val="99"/>
    <w:unhideWhenUsed/>
    <w:rsid w:val="00C9719F"/>
    <w:pPr>
      <w:tabs>
        <w:tab w:val="center" w:pos="4252"/>
        <w:tab w:val="right" w:pos="8504"/>
      </w:tabs>
    </w:pPr>
  </w:style>
  <w:style w:type="character" w:customStyle="1" w:styleId="CabealhoChar">
    <w:name w:val="Cabeçalho Char"/>
    <w:basedOn w:val="Fontepargpadro"/>
    <w:link w:val="Cabealho"/>
    <w:uiPriority w:val="99"/>
    <w:rsid w:val="00C9719F"/>
    <w:rPr>
      <w:sz w:val="24"/>
      <w:szCs w:val="24"/>
    </w:rPr>
  </w:style>
  <w:style w:type="paragraph" w:styleId="Rodap">
    <w:name w:val="footer"/>
    <w:basedOn w:val="Normal"/>
    <w:link w:val="RodapChar"/>
    <w:uiPriority w:val="99"/>
    <w:unhideWhenUsed/>
    <w:rsid w:val="00C9719F"/>
    <w:pPr>
      <w:tabs>
        <w:tab w:val="center" w:pos="4252"/>
        <w:tab w:val="right" w:pos="8504"/>
      </w:tabs>
    </w:pPr>
  </w:style>
  <w:style w:type="character" w:customStyle="1" w:styleId="RodapChar">
    <w:name w:val="Rodapé Char"/>
    <w:basedOn w:val="Fontepargpadro"/>
    <w:link w:val="Rodap"/>
    <w:uiPriority w:val="99"/>
    <w:rsid w:val="00C9719F"/>
    <w:rPr>
      <w:sz w:val="24"/>
      <w:szCs w:val="24"/>
    </w:rPr>
  </w:style>
  <w:style w:type="paragraph" w:styleId="Corpodetexto">
    <w:name w:val="Body Text"/>
    <w:basedOn w:val="Normal"/>
    <w:link w:val="CorpodetextoChar"/>
    <w:rsid w:val="00A9061F"/>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CorpodetextoChar">
    <w:name w:val="Corpo de texto Char"/>
    <w:basedOn w:val="Fontepargpadro"/>
    <w:link w:val="Corpodetexto"/>
    <w:rsid w:val="00A9061F"/>
    <w:rPr>
      <w:rFonts w:ascii="Liberation Serif" w:eastAsia="Droid Sans Fallback"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3431</Words>
  <Characters>18529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Paulo</dc:creator>
  <cp:lastModifiedBy>Usuario</cp:lastModifiedBy>
  <cp:revision>3</cp:revision>
  <dcterms:created xsi:type="dcterms:W3CDTF">2019-11-04T16:06:00Z</dcterms:created>
  <dcterms:modified xsi:type="dcterms:W3CDTF">2019-11-04T16:08:00Z</dcterms:modified>
</cp:coreProperties>
</file>